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DA4777" w14:textId="1AA42B01" w:rsidR="00BE436E" w:rsidRPr="00D47C32" w:rsidRDefault="00BE436E" w:rsidP="004675B1">
      <w:pPr>
        <w:tabs>
          <w:tab w:val="left" w:pos="6480"/>
        </w:tabs>
        <w:spacing w:line="240" w:lineRule="auto"/>
        <w:jc w:val="right"/>
        <w:rPr>
          <w:rFonts w:ascii="Sylfaen" w:eastAsia="Sylfaen" w:hAnsi="Sylfaen"/>
          <w:sz w:val="24"/>
          <w:szCs w:val="24"/>
          <w:lang w:val="en-US"/>
        </w:rPr>
      </w:pPr>
      <w:r w:rsidRPr="00D47C32">
        <w:rPr>
          <w:rFonts w:ascii="Sylfaen" w:eastAsia="Sylfaen" w:hAnsi="Sylfaen"/>
          <w:sz w:val="24"/>
          <w:szCs w:val="24"/>
          <w:lang w:val="ka-GE"/>
        </w:rPr>
        <w:t>დანართი N</w:t>
      </w:r>
      <w:r w:rsidR="006C166C" w:rsidRPr="00D47C32">
        <w:rPr>
          <w:rFonts w:ascii="Sylfaen" w:eastAsia="Sylfaen" w:hAnsi="Sylfaen"/>
          <w:sz w:val="24"/>
          <w:szCs w:val="24"/>
          <w:lang w:val="en-US"/>
        </w:rPr>
        <w:t>3.1</w:t>
      </w:r>
    </w:p>
    <w:p w14:paraId="3FD3157E" w14:textId="77777777" w:rsidR="0046601B" w:rsidRPr="00D47C32" w:rsidRDefault="0046601B" w:rsidP="0046601B">
      <w:pPr>
        <w:tabs>
          <w:tab w:val="left" w:pos="6480"/>
        </w:tabs>
        <w:spacing w:line="240" w:lineRule="auto"/>
        <w:jc w:val="center"/>
        <w:rPr>
          <w:rFonts w:ascii="Sylfaen" w:eastAsia="Sylfaen" w:hAnsi="Sylfaen"/>
          <w:b/>
          <w:sz w:val="24"/>
          <w:szCs w:val="24"/>
          <w:lang w:val="en-US"/>
        </w:rPr>
      </w:pPr>
      <w:r w:rsidRPr="00D47C32">
        <w:rPr>
          <w:rFonts w:ascii="Sylfaen" w:eastAsia="Sylfaen" w:hAnsi="Sylfaen"/>
          <w:b/>
          <w:sz w:val="24"/>
          <w:szCs w:val="24"/>
          <w:lang w:val="ka-GE"/>
        </w:rPr>
        <w:t>საშუალოვადიანი სამოქმედო გეგმა (201</w:t>
      </w:r>
      <w:r w:rsidR="00FB20D0" w:rsidRPr="00D47C32">
        <w:rPr>
          <w:rFonts w:ascii="Sylfaen" w:eastAsia="Sylfaen" w:hAnsi="Sylfaen"/>
          <w:b/>
          <w:sz w:val="24"/>
          <w:szCs w:val="24"/>
          <w:lang w:val="ka-GE"/>
        </w:rPr>
        <w:t>9</w:t>
      </w:r>
      <w:r w:rsidRPr="00D47C32">
        <w:rPr>
          <w:rFonts w:ascii="Sylfaen" w:eastAsia="Sylfaen" w:hAnsi="Sylfaen"/>
          <w:b/>
          <w:sz w:val="24"/>
          <w:szCs w:val="24"/>
          <w:lang w:val="ka-GE"/>
        </w:rPr>
        <w:t>-20</w:t>
      </w:r>
      <w:r w:rsidRPr="00D47C32">
        <w:rPr>
          <w:rFonts w:ascii="Sylfaen" w:eastAsia="Sylfaen" w:hAnsi="Sylfaen"/>
          <w:b/>
          <w:sz w:val="24"/>
          <w:szCs w:val="24"/>
          <w:lang w:val="en-US"/>
        </w:rPr>
        <w:t>2</w:t>
      </w:r>
      <w:r w:rsidR="00FB20D0" w:rsidRPr="00D47C32">
        <w:rPr>
          <w:rFonts w:ascii="Sylfaen" w:eastAsia="Sylfaen" w:hAnsi="Sylfaen"/>
          <w:b/>
          <w:sz w:val="24"/>
          <w:szCs w:val="24"/>
          <w:lang w:val="ka-GE"/>
        </w:rPr>
        <w:t>2</w:t>
      </w:r>
      <w:r w:rsidRPr="00D47C32">
        <w:rPr>
          <w:rFonts w:ascii="Sylfaen" w:eastAsia="Sylfaen" w:hAnsi="Sylfaen"/>
          <w:b/>
          <w:sz w:val="24"/>
          <w:szCs w:val="24"/>
          <w:lang w:val="ka-GE"/>
        </w:rPr>
        <w:t xml:space="preserve"> წწ.)</w:t>
      </w:r>
    </w:p>
    <w:p w14:paraId="1FEC5559" w14:textId="77777777" w:rsidR="0046601B" w:rsidRPr="00D47C32" w:rsidRDefault="0046601B" w:rsidP="0046601B">
      <w:pPr>
        <w:spacing w:after="0" w:line="240" w:lineRule="auto"/>
        <w:ind w:left="270" w:firstLine="450"/>
        <w:jc w:val="both"/>
        <w:rPr>
          <w:rFonts w:ascii="Sylfaen" w:eastAsia="Sylfaen" w:hAnsi="Sylfaen"/>
          <w:b/>
          <w:sz w:val="24"/>
          <w:szCs w:val="24"/>
          <w:lang w:val="ka-GE"/>
        </w:rPr>
      </w:pPr>
    </w:p>
    <w:p w14:paraId="4892F140" w14:textId="30B657BF" w:rsidR="0046601B" w:rsidRPr="00D47C32" w:rsidRDefault="0046601B" w:rsidP="0046601B">
      <w:pPr>
        <w:spacing w:line="240" w:lineRule="auto"/>
        <w:jc w:val="center"/>
        <w:rPr>
          <w:rFonts w:ascii="Sylfaen" w:eastAsia="Sylfaen" w:hAnsi="Sylfaen"/>
          <w:b/>
          <w:sz w:val="24"/>
          <w:szCs w:val="24"/>
          <w:u w:val="single"/>
          <w:lang w:val="ka-GE"/>
        </w:rPr>
      </w:pPr>
      <w:r w:rsidRPr="00D47C32">
        <w:rPr>
          <w:rFonts w:ascii="Sylfaen" w:eastAsia="Sylfaen" w:hAnsi="Sylfaen"/>
          <w:b/>
          <w:sz w:val="24"/>
          <w:szCs w:val="24"/>
          <w:u w:val="single"/>
          <w:lang w:val="ka-GE"/>
        </w:rPr>
        <w:t xml:space="preserve">საქართველოს </w:t>
      </w:r>
      <w:r w:rsidR="00030DB2" w:rsidRPr="00D47C32">
        <w:rPr>
          <w:rFonts w:ascii="Sylfaen" w:eastAsia="Sylfaen" w:hAnsi="Sylfaen"/>
          <w:b/>
          <w:sz w:val="24"/>
          <w:szCs w:val="24"/>
          <w:u w:val="single"/>
          <w:lang w:val="ka-GE"/>
        </w:rPr>
        <w:t xml:space="preserve">ოკუპირებული ტერიტორიებიდან დევნილთა, </w:t>
      </w:r>
      <w:r w:rsidRPr="00D47C32">
        <w:rPr>
          <w:rFonts w:ascii="Sylfaen" w:eastAsia="Sylfaen" w:hAnsi="Sylfaen"/>
          <w:b/>
          <w:sz w:val="24"/>
          <w:szCs w:val="24"/>
          <w:u w:val="single"/>
          <w:lang w:val="ka-GE"/>
        </w:rPr>
        <w:t xml:space="preserve">შრომის, ჯანმრთელობისა და სოციალური დაცვის სამინისტრო (პროგრამული კოდი </w:t>
      </w:r>
      <w:r w:rsidR="00A65A86">
        <w:rPr>
          <w:rFonts w:ascii="Sylfaen" w:eastAsia="Sylfaen" w:hAnsi="Sylfaen"/>
          <w:b/>
          <w:sz w:val="24"/>
          <w:szCs w:val="24"/>
          <w:u w:val="single"/>
          <w:lang w:val="ka-GE"/>
        </w:rPr>
        <w:t>27</w:t>
      </w:r>
      <w:r w:rsidR="00A65A86" w:rsidRPr="00D47C32">
        <w:rPr>
          <w:rFonts w:ascii="Sylfaen" w:eastAsia="Sylfaen" w:hAnsi="Sylfaen"/>
          <w:b/>
          <w:sz w:val="24"/>
          <w:szCs w:val="24"/>
          <w:u w:val="single"/>
          <w:lang w:val="ka-GE"/>
        </w:rPr>
        <w:t xml:space="preserve"> </w:t>
      </w:r>
      <w:r w:rsidRPr="00D47C32">
        <w:rPr>
          <w:rFonts w:ascii="Sylfaen" w:eastAsia="Sylfaen" w:hAnsi="Sylfaen"/>
          <w:b/>
          <w:sz w:val="24"/>
          <w:szCs w:val="24"/>
          <w:u w:val="single"/>
          <w:lang w:val="ka-GE"/>
        </w:rPr>
        <w:t>00)</w:t>
      </w:r>
    </w:p>
    <w:p w14:paraId="228A1C90" w14:textId="77777777" w:rsidR="0031763C" w:rsidRPr="00D47C32" w:rsidRDefault="0031763C" w:rsidP="0031763C">
      <w:pPr>
        <w:spacing w:after="0" w:line="240" w:lineRule="auto"/>
        <w:jc w:val="both"/>
        <w:rPr>
          <w:rFonts w:ascii="Sylfaen" w:eastAsia="Sylfaen" w:hAnsi="Sylfaen"/>
          <w:b/>
          <w:sz w:val="24"/>
          <w:szCs w:val="24"/>
        </w:rPr>
      </w:pPr>
    </w:p>
    <w:p w14:paraId="0A65911C" w14:textId="54B079FE" w:rsidR="00E61720" w:rsidRPr="00D47C32" w:rsidRDefault="00E61720" w:rsidP="00E617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bCs/>
          <w:iCs/>
          <w:sz w:val="24"/>
          <w:szCs w:val="24"/>
          <w:lang w:val="ka-GE"/>
        </w:rPr>
      </w:pPr>
      <w:r w:rsidRPr="00D47C32">
        <w:rPr>
          <w:rFonts w:ascii="Sylfaen" w:hAnsi="Sylfaen" w:cs="Sylfaen"/>
          <w:b/>
          <w:bCs/>
          <w:iCs/>
          <w:sz w:val="24"/>
          <w:szCs w:val="24"/>
          <w:lang w:val="ka-GE"/>
        </w:rPr>
        <w:t xml:space="preserve">ქვეპროგრამის დასახელება და პროგრამული კოდი: </w:t>
      </w:r>
      <w:r w:rsidR="00FA143B">
        <w:rPr>
          <w:rFonts w:ascii="Sylfaen" w:eastAsia="Times New Roman" w:hAnsi="Sylfaen"/>
          <w:bCs/>
          <w:color w:val="000000"/>
          <w:lang w:val="ka-GE"/>
        </w:rPr>
        <w:t xml:space="preserve"> </w:t>
      </w:r>
      <w:r w:rsidR="00FA143B" w:rsidRPr="002C2AC9">
        <w:rPr>
          <w:rFonts w:ascii="Sylfaen" w:eastAsia="Times New Roman" w:hAnsi="Sylfaen"/>
          <w:bCs/>
          <w:color w:val="000000"/>
          <w:highlight w:val="yellow"/>
          <w:lang w:val="ka-GE"/>
        </w:rPr>
        <w:t>განსახლების ადგილებში დევნილთა შენახვა და მათი საცხოვრებელი პირობების გაუმჯობესება</w:t>
      </w:r>
      <w:r w:rsidRPr="002C2AC9">
        <w:rPr>
          <w:rFonts w:ascii="Sylfaen" w:hAnsi="Sylfaen" w:cs="Sylfaen"/>
          <w:bCs/>
          <w:iCs/>
          <w:sz w:val="24"/>
          <w:szCs w:val="24"/>
          <w:highlight w:val="yellow"/>
          <w:lang w:val="ka-GE"/>
        </w:rPr>
        <w:t xml:space="preserve"> (პროგრამული კოდი - </w:t>
      </w:r>
      <w:r w:rsidR="00FA143B" w:rsidRPr="002C2AC9">
        <w:rPr>
          <w:rFonts w:ascii="Sylfaen" w:hAnsi="Sylfaen" w:cs="Sylfaen"/>
          <w:bCs/>
          <w:iCs/>
          <w:sz w:val="24"/>
          <w:szCs w:val="24"/>
          <w:highlight w:val="yellow"/>
          <w:lang w:val="ka-GE"/>
        </w:rPr>
        <w:t xml:space="preserve">27 </w:t>
      </w:r>
      <w:r w:rsidRPr="002C2AC9">
        <w:rPr>
          <w:rFonts w:ascii="Sylfaen" w:hAnsi="Sylfaen" w:cs="Sylfaen"/>
          <w:bCs/>
          <w:iCs/>
          <w:sz w:val="24"/>
          <w:szCs w:val="24"/>
          <w:highlight w:val="yellow"/>
          <w:lang w:val="ka-GE"/>
        </w:rPr>
        <w:t>06 03)</w:t>
      </w:r>
    </w:p>
    <w:p w14:paraId="757C9FAF" w14:textId="77777777" w:rsidR="00E61720" w:rsidRPr="00D47C32" w:rsidRDefault="00E61720" w:rsidP="00E61720">
      <w:pPr>
        <w:spacing w:after="0" w:line="240" w:lineRule="auto"/>
        <w:jc w:val="both"/>
        <w:rPr>
          <w:rFonts w:ascii="Sylfaen" w:eastAsia="Sylfaen" w:hAnsi="Sylfaen"/>
          <w:b/>
          <w:sz w:val="24"/>
          <w:szCs w:val="24"/>
          <w:lang w:val="ka-GE"/>
        </w:rPr>
      </w:pPr>
      <w:r w:rsidRPr="00D47C32">
        <w:rPr>
          <w:rFonts w:ascii="Sylfaen" w:eastAsia="Sylfaen" w:hAnsi="Sylfaen"/>
          <w:b/>
          <w:sz w:val="24"/>
          <w:szCs w:val="24"/>
          <w:lang w:val="ka-GE"/>
        </w:rPr>
        <w:t xml:space="preserve">ქვეპროგრამის </w:t>
      </w:r>
      <w:r w:rsidRPr="00D47C32">
        <w:rPr>
          <w:rFonts w:ascii="Sylfaen" w:eastAsia="Sylfaen" w:hAnsi="Sylfaen"/>
          <w:b/>
          <w:sz w:val="24"/>
          <w:szCs w:val="24"/>
        </w:rPr>
        <w:t>განმახორციელებელი</w:t>
      </w:r>
      <w:r w:rsidRPr="00D47C32">
        <w:rPr>
          <w:rFonts w:ascii="Sylfaen" w:eastAsia="Sylfaen" w:hAnsi="Sylfaen"/>
          <w:b/>
          <w:sz w:val="24"/>
          <w:szCs w:val="24"/>
          <w:lang w:val="ka-GE"/>
        </w:rPr>
        <w:t xml:space="preserve">: </w:t>
      </w:r>
    </w:p>
    <w:p w14:paraId="4906E579" w14:textId="77777777" w:rsidR="00E61720" w:rsidRPr="00D47C32" w:rsidRDefault="00E61720" w:rsidP="000A49EF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Sylfaen" w:eastAsia="Sylfaen" w:hAnsi="Sylfaen"/>
          <w:b/>
          <w:sz w:val="24"/>
          <w:szCs w:val="24"/>
          <w:lang w:val="ka-GE"/>
        </w:rPr>
      </w:pPr>
      <w:r w:rsidRPr="00D47C32">
        <w:rPr>
          <w:rFonts w:ascii="Sylfaen" w:eastAsia="Sylfaen" w:hAnsi="Sylfaen" w:cs="Sylfaen"/>
          <w:sz w:val="24"/>
          <w:szCs w:val="24"/>
        </w:rPr>
        <w:t>სსიპ</w:t>
      </w:r>
      <w:r w:rsidRPr="00D47C32">
        <w:rPr>
          <w:rFonts w:ascii="Sylfaen" w:eastAsia="Sylfaen" w:hAnsi="Sylfaen"/>
          <w:sz w:val="24"/>
          <w:szCs w:val="24"/>
        </w:rPr>
        <w:t xml:space="preserve"> - სოციალური მომსახურების სააგენტო</w:t>
      </w:r>
      <w:r w:rsidRPr="00D47C32">
        <w:rPr>
          <w:rFonts w:ascii="Sylfaen" w:eastAsia="Sylfaen" w:hAnsi="Sylfaen"/>
          <w:sz w:val="24"/>
          <w:szCs w:val="24"/>
          <w:lang w:val="ka-GE"/>
        </w:rPr>
        <w:t>;</w:t>
      </w:r>
    </w:p>
    <w:p w14:paraId="289E3830" w14:textId="77777777" w:rsidR="00E61720" w:rsidRPr="00D47C32" w:rsidRDefault="00E61720" w:rsidP="00E61720">
      <w:pPr>
        <w:pStyle w:val="ListParagraph"/>
        <w:spacing w:line="240" w:lineRule="auto"/>
        <w:ind w:left="0"/>
        <w:jc w:val="both"/>
        <w:rPr>
          <w:rFonts w:ascii="Sylfaen" w:eastAsia="Sylfaen" w:hAnsi="Sylfaen"/>
          <w:b/>
          <w:sz w:val="24"/>
          <w:szCs w:val="24"/>
          <w:lang w:val="ka-GE"/>
        </w:rPr>
      </w:pPr>
      <w:r w:rsidRPr="00D47C32">
        <w:rPr>
          <w:rFonts w:ascii="Sylfaen" w:eastAsia="Sylfaen" w:hAnsi="Sylfaen"/>
          <w:b/>
          <w:sz w:val="24"/>
          <w:szCs w:val="24"/>
          <w:lang w:val="ka-GE"/>
        </w:rPr>
        <w:t>ქვეპროგრამის აღწერა და მიზანი:</w:t>
      </w:r>
      <w:r w:rsidRPr="00D47C32">
        <w:rPr>
          <w:rFonts w:ascii="Sylfaen" w:eastAsia="Sylfaen" w:hAnsi="Sylfaen"/>
          <w:b/>
          <w:sz w:val="24"/>
          <w:szCs w:val="24"/>
          <w:lang w:val="en-US"/>
        </w:rPr>
        <w:t xml:space="preserve"> </w:t>
      </w:r>
    </w:p>
    <w:p w14:paraId="485B6994" w14:textId="77777777" w:rsidR="00FA143B" w:rsidRPr="00FA143B" w:rsidRDefault="00FA143B" w:rsidP="00FA143B">
      <w:pPr>
        <w:pStyle w:val="ListParagraph"/>
        <w:numPr>
          <w:ilvl w:val="0"/>
          <w:numId w:val="33"/>
        </w:numPr>
        <w:spacing w:line="240" w:lineRule="auto"/>
        <w:jc w:val="both"/>
        <w:rPr>
          <w:rFonts w:ascii="Sylfaen" w:hAnsi="Sylfaen" w:cs="Sylfaen"/>
          <w:iCs/>
          <w:sz w:val="24"/>
          <w:szCs w:val="24"/>
          <w:lang w:val="ka-GE"/>
        </w:rPr>
      </w:pPr>
      <w:r w:rsidRPr="00FA143B">
        <w:rPr>
          <w:rFonts w:ascii="Sylfaen" w:hAnsi="Sylfaen" w:cs="Sylfaen"/>
          <w:iCs/>
          <w:sz w:val="24"/>
          <w:szCs w:val="24"/>
          <w:lang w:val="ka-GE"/>
        </w:rPr>
        <w:t>იძულებით გადაადგილებულ პირთა-დევნილთა მიმართ სახელმწიფო სტრატეგიის სამოქმედო გეგმის განხორციელება;</w:t>
      </w:r>
    </w:p>
    <w:p w14:paraId="4FCFC9D9" w14:textId="77777777" w:rsidR="00FA143B" w:rsidRPr="00FA143B" w:rsidRDefault="00FA143B" w:rsidP="00FA143B">
      <w:pPr>
        <w:pStyle w:val="ListParagraph"/>
        <w:numPr>
          <w:ilvl w:val="0"/>
          <w:numId w:val="33"/>
        </w:numPr>
        <w:spacing w:line="240" w:lineRule="auto"/>
        <w:jc w:val="both"/>
        <w:rPr>
          <w:rFonts w:ascii="Sylfaen" w:hAnsi="Sylfaen" w:cs="Sylfaen"/>
          <w:iCs/>
          <w:sz w:val="24"/>
          <w:szCs w:val="24"/>
          <w:lang w:val="ka-GE"/>
        </w:rPr>
      </w:pPr>
      <w:r w:rsidRPr="00FA143B">
        <w:rPr>
          <w:rFonts w:ascii="Sylfaen" w:hAnsi="Sylfaen" w:cs="Sylfaen"/>
          <w:iCs/>
          <w:sz w:val="24"/>
          <w:szCs w:val="24"/>
          <w:lang w:val="ka-GE"/>
        </w:rPr>
        <w:t>იძულებით გადაადგილებულ პირთა განსახლების, სოციალური და საცხოვრებელი პირობების შექმნა, რომელიც ითვალისწინებს: სავალალო მდგომარეობაში მყოფ დევნილთა ყოფილი კომპაქტურად ჩასახლების ობიექტების შესწავლას და შემდგომში მათ რეაბილიტაციას;</w:t>
      </w:r>
    </w:p>
    <w:p w14:paraId="3EE611BE" w14:textId="77777777" w:rsidR="00FA143B" w:rsidRPr="00FA143B" w:rsidRDefault="00FA143B" w:rsidP="00FA143B">
      <w:pPr>
        <w:pStyle w:val="ListParagraph"/>
        <w:numPr>
          <w:ilvl w:val="0"/>
          <w:numId w:val="33"/>
        </w:numPr>
        <w:spacing w:line="240" w:lineRule="auto"/>
        <w:jc w:val="both"/>
        <w:rPr>
          <w:rFonts w:ascii="Sylfaen" w:hAnsi="Sylfaen" w:cs="Sylfaen"/>
          <w:iCs/>
          <w:sz w:val="24"/>
          <w:szCs w:val="24"/>
          <w:lang w:val="ka-GE"/>
        </w:rPr>
      </w:pPr>
      <w:r w:rsidRPr="00FA143B">
        <w:rPr>
          <w:rFonts w:ascii="Sylfaen" w:hAnsi="Sylfaen" w:cs="Sylfaen"/>
          <w:iCs/>
          <w:sz w:val="24"/>
          <w:szCs w:val="24"/>
          <w:lang w:val="ka-GE"/>
        </w:rPr>
        <w:t>ქართველი მენაშენეებისაგან ბინების (კორპუსების) შესყიდვას ქვეყნის მასშტაბით;</w:t>
      </w:r>
    </w:p>
    <w:p w14:paraId="085C09A6" w14:textId="77777777" w:rsidR="00FA143B" w:rsidRPr="00FA143B" w:rsidRDefault="00FA143B" w:rsidP="00FA143B">
      <w:pPr>
        <w:pStyle w:val="ListParagraph"/>
        <w:numPr>
          <w:ilvl w:val="0"/>
          <w:numId w:val="33"/>
        </w:numPr>
        <w:spacing w:line="240" w:lineRule="auto"/>
        <w:jc w:val="both"/>
        <w:rPr>
          <w:rFonts w:ascii="Sylfaen" w:hAnsi="Sylfaen" w:cs="Sylfaen"/>
          <w:iCs/>
          <w:sz w:val="24"/>
          <w:szCs w:val="24"/>
          <w:lang w:val="ka-GE"/>
        </w:rPr>
      </w:pPr>
      <w:r w:rsidRPr="00FA143B">
        <w:rPr>
          <w:rFonts w:ascii="Sylfaen" w:hAnsi="Sylfaen" w:cs="Sylfaen"/>
          <w:iCs/>
          <w:sz w:val="24"/>
          <w:szCs w:val="24"/>
          <w:lang w:val="ka-GE"/>
        </w:rPr>
        <w:t>სახლების შესყიდვას და საკუთრებაში გადაცემას დევნილი ოჯახებისათვის სულადობის მიხედვით;</w:t>
      </w:r>
    </w:p>
    <w:p w14:paraId="4700F184" w14:textId="77777777" w:rsidR="00FA143B" w:rsidRPr="00FA143B" w:rsidRDefault="00FA143B" w:rsidP="00FA143B">
      <w:pPr>
        <w:pStyle w:val="ListParagraph"/>
        <w:numPr>
          <w:ilvl w:val="0"/>
          <w:numId w:val="33"/>
        </w:numPr>
        <w:spacing w:line="240" w:lineRule="auto"/>
        <w:jc w:val="both"/>
        <w:rPr>
          <w:rFonts w:ascii="Sylfaen" w:hAnsi="Sylfaen" w:cs="Sylfaen"/>
          <w:iCs/>
          <w:sz w:val="24"/>
          <w:szCs w:val="24"/>
          <w:lang w:val="ka-GE"/>
        </w:rPr>
      </w:pPr>
      <w:r w:rsidRPr="00FA143B">
        <w:rPr>
          <w:rFonts w:ascii="Sylfaen" w:hAnsi="Sylfaen" w:cs="Sylfaen"/>
          <w:iCs/>
          <w:sz w:val="24"/>
          <w:szCs w:val="24"/>
          <w:lang w:val="ka-GE"/>
        </w:rPr>
        <w:t>ობიექტების (კოლექტიური ცენტრების იდენტიფიცირება, რომლებიც წარმოადგენენ კერძო საკუთრებას, მაგრამ მისაღებია დევნილთა გრძელვადიანი განსახლებისათვის) გამოსყიდვას კერძო მესაკუთრეებისაგან და დევნილებისათვის საკუთრებაში გადაცემას;</w:t>
      </w:r>
    </w:p>
    <w:p w14:paraId="0EB871DF" w14:textId="77777777" w:rsidR="00FA143B" w:rsidRPr="00FA143B" w:rsidRDefault="00FA143B" w:rsidP="00FA143B">
      <w:pPr>
        <w:pStyle w:val="ListParagraph"/>
        <w:numPr>
          <w:ilvl w:val="0"/>
          <w:numId w:val="33"/>
        </w:numPr>
        <w:spacing w:line="240" w:lineRule="auto"/>
        <w:jc w:val="both"/>
        <w:rPr>
          <w:rFonts w:ascii="Sylfaen" w:hAnsi="Sylfaen" w:cs="Sylfaen"/>
          <w:iCs/>
          <w:sz w:val="24"/>
          <w:szCs w:val="24"/>
          <w:lang w:val="ka-GE"/>
        </w:rPr>
      </w:pPr>
      <w:r w:rsidRPr="00FA143B">
        <w:rPr>
          <w:rFonts w:ascii="Sylfaen" w:hAnsi="Sylfaen" w:cs="Sylfaen"/>
          <w:iCs/>
          <w:sz w:val="24"/>
          <w:szCs w:val="24"/>
          <w:lang w:val="ka-GE"/>
        </w:rPr>
        <w:t>ფულადი დახმარების გაწევას იმ დევნილი ოჯახებისათვის, ვინც იპოთეკური სესხის საშუალებით შეიძინა საცხოვრებელი და აქვთ იპოთეკური ვალდებულება;</w:t>
      </w:r>
    </w:p>
    <w:p w14:paraId="5AD77FFF" w14:textId="77777777" w:rsidR="00FA143B" w:rsidRPr="00FA143B" w:rsidRDefault="00FA143B" w:rsidP="00FA143B">
      <w:pPr>
        <w:pStyle w:val="ListParagraph"/>
        <w:numPr>
          <w:ilvl w:val="0"/>
          <w:numId w:val="33"/>
        </w:numPr>
        <w:spacing w:line="240" w:lineRule="auto"/>
        <w:jc w:val="both"/>
        <w:rPr>
          <w:rFonts w:ascii="Sylfaen" w:hAnsi="Sylfaen" w:cs="Sylfaen"/>
          <w:iCs/>
          <w:sz w:val="24"/>
          <w:szCs w:val="24"/>
          <w:lang w:val="ka-GE"/>
        </w:rPr>
      </w:pPr>
      <w:r w:rsidRPr="00FA143B">
        <w:rPr>
          <w:rFonts w:ascii="Sylfaen" w:hAnsi="Sylfaen" w:cs="Sylfaen"/>
          <w:iCs/>
          <w:sz w:val="24"/>
          <w:szCs w:val="24"/>
          <w:lang w:val="ka-GE"/>
        </w:rPr>
        <w:t>ყოფილი ორგანიზებულად განსახლების ობიექტების ადმინისტრაციული ხარჯის დაფინანსებას;</w:t>
      </w:r>
    </w:p>
    <w:p w14:paraId="410F7DD1" w14:textId="77777777" w:rsidR="00FA143B" w:rsidRPr="00FA143B" w:rsidRDefault="00FA143B" w:rsidP="00FA143B">
      <w:pPr>
        <w:pStyle w:val="ListParagraph"/>
        <w:numPr>
          <w:ilvl w:val="0"/>
          <w:numId w:val="33"/>
        </w:numPr>
        <w:spacing w:line="240" w:lineRule="auto"/>
        <w:jc w:val="both"/>
        <w:rPr>
          <w:rFonts w:ascii="Sylfaen" w:hAnsi="Sylfaen" w:cs="Sylfaen"/>
          <w:iCs/>
          <w:sz w:val="24"/>
          <w:szCs w:val="24"/>
          <w:lang w:val="ka-GE"/>
        </w:rPr>
      </w:pPr>
      <w:r w:rsidRPr="00FA143B">
        <w:rPr>
          <w:rFonts w:ascii="Sylfaen" w:hAnsi="Sylfaen" w:cs="Sylfaen"/>
          <w:iCs/>
          <w:sz w:val="24"/>
          <w:szCs w:val="24"/>
          <w:lang w:val="ka-GE"/>
        </w:rPr>
        <w:t>საცხოვრებელი ფართობების დაქირავების მიზნით დევნილთა ოჯახებისთვის ყოველთვიური სოციალური და ფულადი  დახმარებების გაწევას;</w:t>
      </w:r>
    </w:p>
    <w:p w14:paraId="2067A68D" w14:textId="77777777" w:rsidR="002C2AC9" w:rsidRDefault="00FA143B" w:rsidP="00E61720">
      <w:pPr>
        <w:spacing w:after="0" w:line="240" w:lineRule="auto"/>
        <w:jc w:val="both"/>
        <w:rPr>
          <w:rFonts w:ascii="Sylfaen" w:hAnsi="Sylfaen" w:cs="Sylfaen"/>
          <w:iCs/>
          <w:sz w:val="24"/>
          <w:szCs w:val="24"/>
          <w:lang w:val="ka-GE"/>
        </w:rPr>
      </w:pPr>
      <w:r w:rsidRPr="00FA143B">
        <w:rPr>
          <w:rFonts w:ascii="Sylfaen" w:hAnsi="Sylfaen" w:cs="Sylfaen"/>
          <w:iCs/>
          <w:sz w:val="24"/>
          <w:szCs w:val="24"/>
          <w:lang w:val="ka-GE"/>
        </w:rPr>
        <w:t>იძულებით გადაადგილებულ პირთა – დევნილთა საყოფაცხოვრებო პირობების გაუმჯობესების მიზნით დევნილთა საკუთრებაში არსებულ ობიექტებში ჩასატარებელი სამუშაოების ღირებულების თანადაფინანსება და მათ მიერ შექმნილი ბინათმესაკუთრეთა ამხანაგობების განვითარების ხელშეწყობა.</w:t>
      </w:r>
    </w:p>
    <w:p w14:paraId="631B346D" w14:textId="237A2845" w:rsidR="00E61720" w:rsidRPr="00D47C32" w:rsidRDefault="00E61720" w:rsidP="00E61720">
      <w:pPr>
        <w:spacing w:after="0"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  <w:r w:rsidRPr="00D47C32">
        <w:rPr>
          <w:rFonts w:ascii="Sylfaen" w:hAnsi="Sylfaen" w:cs="Sylfaen"/>
          <w:b/>
          <w:sz w:val="24"/>
          <w:szCs w:val="24"/>
          <w:lang w:val="ka-GE"/>
        </w:rPr>
        <w:lastRenderedPageBreak/>
        <w:t xml:space="preserve">მოსალოდნელი შუალედური შედეგები: </w:t>
      </w:r>
    </w:p>
    <w:p w14:paraId="587C7644" w14:textId="77777777" w:rsidR="00FA143B" w:rsidRPr="00FA143B" w:rsidRDefault="00FA143B" w:rsidP="00FA143B">
      <w:pPr>
        <w:pStyle w:val="ListParagraph"/>
        <w:numPr>
          <w:ilvl w:val="0"/>
          <w:numId w:val="33"/>
        </w:numPr>
        <w:spacing w:line="240" w:lineRule="auto"/>
        <w:jc w:val="both"/>
        <w:rPr>
          <w:rFonts w:ascii="Sylfaen" w:hAnsi="Sylfaen" w:cs="Sylfaen"/>
          <w:iCs/>
          <w:sz w:val="24"/>
          <w:szCs w:val="24"/>
          <w:lang w:val="ka-GE"/>
        </w:rPr>
      </w:pPr>
      <w:r w:rsidRPr="00FA143B">
        <w:rPr>
          <w:rFonts w:ascii="Sylfaen" w:hAnsi="Sylfaen" w:cs="Sylfaen"/>
          <w:iCs/>
          <w:sz w:val="24"/>
          <w:szCs w:val="24"/>
          <w:lang w:val="ka-GE"/>
        </w:rPr>
        <w:t>დევნილთა გრძელვადიანი საცხოვრებლით უზრუნველყოფა;</w:t>
      </w:r>
    </w:p>
    <w:p w14:paraId="7C7CD554" w14:textId="653708F7" w:rsidR="00E61720" w:rsidRPr="00D47C32" w:rsidRDefault="00FA143B" w:rsidP="00E61720">
      <w:pPr>
        <w:spacing w:line="240" w:lineRule="auto"/>
        <w:rPr>
          <w:rFonts w:ascii="Sylfaen" w:hAnsi="Sylfaen" w:cs="Sylfaen"/>
          <w:b/>
          <w:sz w:val="24"/>
          <w:szCs w:val="24"/>
          <w:lang w:val="ka-GE"/>
        </w:rPr>
      </w:pPr>
      <w:r w:rsidRPr="00FA143B">
        <w:rPr>
          <w:rFonts w:ascii="Sylfaen" w:hAnsi="Sylfaen" w:cs="Sylfaen"/>
          <w:iCs/>
          <w:sz w:val="24"/>
          <w:szCs w:val="24"/>
          <w:lang w:val="ka-GE"/>
        </w:rPr>
        <w:t>დევნილთა სოციალურ-ეკონომიკური პირობების გაუმჯობესება.</w:t>
      </w:r>
      <w:r w:rsidR="00E61720" w:rsidRPr="00D47C32">
        <w:rPr>
          <w:rFonts w:ascii="Sylfaen" w:hAnsi="Sylfaen" w:cs="Sylfaen"/>
          <w:b/>
          <w:sz w:val="24"/>
          <w:szCs w:val="24"/>
          <w:lang w:val="ka-GE"/>
        </w:rPr>
        <w:t>მოსალოდნელი შუალედური შედეგების შეფასების ინდიკატორები</w:t>
      </w:r>
    </w:p>
    <w:tbl>
      <w:tblPr>
        <w:tblStyle w:val="TableGrid"/>
        <w:tblW w:w="14737" w:type="dxa"/>
        <w:tblLayout w:type="fixed"/>
        <w:tblLook w:val="04A0" w:firstRow="1" w:lastRow="0" w:firstColumn="1" w:lastColumn="0" w:noHBand="0" w:noVBand="1"/>
      </w:tblPr>
      <w:tblGrid>
        <w:gridCol w:w="401"/>
        <w:gridCol w:w="2826"/>
        <w:gridCol w:w="3118"/>
        <w:gridCol w:w="2835"/>
        <w:gridCol w:w="2694"/>
        <w:gridCol w:w="2835"/>
        <w:gridCol w:w="28"/>
      </w:tblGrid>
      <w:tr w:rsidR="00617388" w:rsidRPr="00D47C32" w14:paraId="281FA2E4" w14:textId="77777777" w:rsidTr="00586FF6">
        <w:trPr>
          <w:gridAfter w:val="1"/>
          <w:wAfter w:w="28" w:type="dxa"/>
          <w:trHeight w:val="146"/>
        </w:trPr>
        <w:tc>
          <w:tcPr>
            <w:tcW w:w="401" w:type="dxa"/>
          </w:tcPr>
          <w:p w14:paraId="3230B413" w14:textId="77777777" w:rsidR="00617388" w:rsidRPr="00D47C32" w:rsidRDefault="00617388" w:rsidP="00A056B9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№</w:t>
            </w:r>
          </w:p>
        </w:tc>
        <w:tc>
          <w:tcPr>
            <w:tcW w:w="2826" w:type="dxa"/>
          </w:tcPr>
          <w:p w14:paraId="1178FB52" w14:textId="77777777" w:rsidR="00617388" w:rsidRPr="00D47C32" w:rsidRDefault="00617388" w:rsidP="00A056B9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</w:p>
        </w:tc>
        <w:tc>
          <w:tcPr>
            <w:tcW w:w="3118" w:type="dxa"/>
          </w:tcPr>
          <w:p w14:paraId="694E3807" w14:textId="77777777" w:rsidR="00617388" w:rsidRPr="00D47C32" w:rsidRDefault="00617388" w:rsidP="00A056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2019 წელი</w:t>
            </w:r>
          </w:p>
        </w:tc>
        <w:tc>
          <w:tcPr>
            <w:tcW w:w="2835" w:type="dxa"/>
          </w:tcPr>
          <w:p w14:paraId="78C84A11" w14:textId="77777777" w:rsidR="00617388" w:rsidRPr="00D47C32" w:rsidRDefault="00617388" w:rsidP="00A056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2020 წელი</w:t>
            </w:r>
          </w:p>
        </w:tc>
        <w:tc>
          <w:tcPr>
            <w:tcW w:w="2694" w:type="dxa"/>
          </w:tcPr>
          <w:p w14:paraId="36CE7319" w14:textId="77777777" w:rsidR="00617388" w:rsidRPr="00D47C32" w:rsidRDefault="00617388" w:rsidP="00A056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2021 წელი</w:t>
            </w:r>
          </w:p>
        </w:tc>
        <w:tc>
          <w:tcPr>
            <w:tcW w:w="2835" w:type="dxa"/>
          </w:tcPr>
          <w:p w14:paraId="292268EA" w14:textId="77777777" w:rsidR="00617388" w:rsidRPr="00D47C32" w:rsidRDefault="00617388" w:rsidP="00A056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2022 წელი</w:t>
            </w:r>
          </w:p>
        </w:tc>
      </w:tr>
      <w:tr w:rsidR="00617388" w:rsidRPr="00D47C32" w14:paraId="3EF76F43" w14:textId="65B5D566" w:rsidTr="00A056B9">
        <w:trPr>
          <w:trHeight w:val="276"/>
        </w:trPr>
        <w:tc>
          <w:tcPr>
            <w:tcW w:w="401" w:type="dxa"/>
          </w:tcPr>
          <w:p w14:paraId="60B8BC0C" w14:textId="77777777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1.</w:t>
            </w:r>
          </w:p>
        </w:tc>
        <w:tc>
          <w:tcPr>
            <w:tcW w:w="2826" w:type="dxa"/>
          </w:tcPr>
          <w:p w14:paraId="2A13138B" w14:textId="77777777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საბაზისო მაჩვენებელი</w:t>
            </w:r>
          </w:p>
        </w:tc>
        <w:tc>
          <w:tcPr>
            <w:tcW w:w="11510" w:type="dxa"/>
            <w:gridSpan w:val="5"/>
          </w:tcPr>
          <w:p w14:paraId="299D95A7" w14:textId="72CE3142" w:rsidR="00617388" w:rsidRPr="00586FF6" w:rsidRDefault="00617388" w:rsidP="00617388">
            <w:pPr>
              <w:rPr>
                <w:lang w:val="ka-GE"/>
              </w:rPr>
            </w:pP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განხორციელდა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სავალალო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მდგომარეობაში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მყოფ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დევნილთა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ყოფილი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კომპაქტურად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ჩასახლების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ობიექტის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შესწავლა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და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შემდგომში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მათი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რეაბილიტაცია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</w:p>
        </w:tc>
      </w:tr>
      <w:tr w:rsidR="00617388" w:rsidRPr="00D47C32" w14:paraId="37B04F23" w14:textId="77777777" w:rsidTr="00586FF6">
        <w:trPr>
          <w:gridAfter w:val="1"/>
          <w:wAfter w:w="28" w:type="dxa"/>
          <w:trHeight w:val="146"/>
        </w:trPr>
        <w:tc>
          <w:tcPr>
            <w:tcW w:w="401" w:type="dxa"/>
          </w:tcPr>
          <w:p w14:paraId="357438D4" w14:textId="77777777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</w:p>
        </w:tc>
        <w:tc>
          <w:tcPr>
            <w:tcW w:w="2826" w:type="dxa"/>
          </w:tcPr>
          <w:p w14:paraId="46B4EE8A" w14:textId="77777777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მიზნობრივი მაჩვენებელი</w:t>
            </w:r>
          </w:p>
        </w:tc>
        <w:tc>
          <w:tcPr>
            <w:tcW w:w="3118" w:type="dxa"/>
          </w:tcPr>
          <w:p w14:paraId="262FEF96" w14:textId="036E4B7A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მოხდება საშუალოდ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3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დევნილთა ყოფილი კომპაქტურად ჩასახლების ობიექტის შესწავლა და შემდგომში მათი რეაბილიტაცია</w:t>
            </w:r>
          </w:p>
        </w:tc>
        <w:tc>
          <w:tcPr>
            <w:tcW w:w="2835" w:type="dxa"/>
          </w:tcPr>
          <w:p w14:paraId="180723F6" w14:textId="77777777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მოხდება საშუალოდ 4 დევნილთა ყოფილი კომპაქტურად ჩასახლების ობიექტის შესწავლა და შემდგომში მათი რეაბილიტაცია</w:t>
            </w:r>
          </w:p>
        </w:tc>
        <w:tc>
          <w:tcPr>
            <w:tcW w:w="2694" w:type="dxa"/>
          </w:tcPr>
          <w:p w14:paraId="64FB5F5E" w14:textId="77777777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მოხდება საშუალოდ 4 დევნილთა ყოფილი კომპაქტურად ჩასახლების ობიექტის შესწავლა და შემდგომში მათი რეაბილიტაცია</w:t>
            </w:r>
          </w:p>
        </w:tc>
        <w:tc>
          <w:tcPr>
            <w:tcW w:w="2835" w:type="dxa"/>
          </w:tcPr>
          <w:p w14:paraId="1A869289" w14:textId="77777777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მოხდება საშუალოდ 4 დევნილთა ყოფილი კომპაქტურად ჩასახლების ობიექტის შესწავლა და შემდგომში მათი რეაბილიტაცია</w:t>
            </w:r>
          </w:p>
        </w:tc>
      </w:tr>
      <w:tr w:rsidR="00617388" w:rsidRPr="00D47C32" w14:paraId="3329F4E0" w14:textId="77777777" w:rsidTr="00586FF6">
        <w:trPr>
          <w:gridAfter w:val="1"/>
          <w:wAfter w:w="28" w:type="dxa"/>
          <w:trHeight w:val="146"/>
        </w:trPr>
        <w:tc>
          <w:tcPr>
            <w:tcW w:w="401" w:type="dxa"/>
          </w:tcPr>
          <w:p w14:paraId="01D8C27E" w14:textId="77777777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</w:p>
        </w:tc>
        <w:tc>
          <w:tcPr>
            <w:tcW w:w="2826" w:type="dxa"/>
          </w:tcPr>
          <w:p w14:paraId="73AA07E7" w14:textId="77777777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ცდომილების ალბათობა (%/აღწერა)</w:t>
            </w:r>
          </w:p>
        </w:tc>
        <w:tc>
          <w:tcPr>
            <w:tcW w:w="3118" w:type="dxa"/>
          </w:tcPr>
          <w:p w14:paraId="5CFE2899" w14:textId="77777777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2835" w:type="dxa"/>
          </w:tcPr>
          <w:p w14:paraId="1D6853EB" w14:textId="77777777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2694" w:type="dxa"/>
          </w:tcPr>
          <w:p w14:paraId="46682C26" w14:textId="77777777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2835" w:type="dxa"/>
          </w:tcPr>
          <w:p w14:paraId="2572761D" w14:textId="77777777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617388" w:rsidRPr="00D47C32" w14:paraId="65C6C105" w14:textId="77777777" w:rsidTr="00586FF6">
        <w:trPr>
          <w:gridAfter w:val="1"/>
          <w:wAfter w:w="28" w:type="dxa"/>
          <w:trHeight w:val="146"/>
        </w:trPr>
        <w:tc>
          <w:tcPr>
            <w:tcW w:w="401" w:type="dxa"/>
          </w:tcPr>
          <w:p w14:paraId="6BA41402" w14:textId="77777777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</w:p>
        </w:tc>
        <w:tc>
          <w:tcPr>
            <w:tcW w:w="2826" w:type="dxa"/>
          </w:tcPr>
          <w:p w14:paraId="10A07A61" w14:textId="77777777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შესაძლო რისკები</w:t>
            </w:r>
          </w:p>
        </w:tc>
        <w:tc>
          <w:tcPr>
            <w:tcW w:w="3118" w:type="dxa"/>
          </w:tcPr>
          <w:p w14:paraId="77839335" w14:textId="77777777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კონტრაქტით გათვალისწინებული პირობების შესრულება ვადების დარღვევით</w:t>
            </w:r>
          </w:p>
        </w:tc>
        <w:tc>
          <w:tcPr>
            <w:tcW w:w="2835" w:type="dxa"/>
          </w:tcPr>
          <w:p w14:paraId="0DB34C65" w14:textId="77777777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კონტრაქტით გათვალისწინებული პირობების შესრულება ვადების დარღვევით</w:t>
            </w:r>
          </w:p>
        </w:tc>
        <w:tc>
          <w:tcPr>
            <w:tcW w:w="2694" w:type="dxa"/>
          </w:tcPr>
          <w:p w14:paraId="32868726" w14:textId="77777777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კონტრაქტით გათვალისწინებული პირობების შესრულება ვადების დარღვევით</w:t>
            </w:r>
          </w:p>
        </w:tc>
        <w:tc>
          <w:tcPr>
            <w:tcW w:w="2835" w:type="dxa"/>
          </w:tcPr>
          <w:p w14:paraId="6DFB8914" w14:textId="77777777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კონტრაქტით გათვალისწინებული პირობების შესრულება ვადების დარღვევით</w:t>
            </w:r>
          </w:p>
        </w:tc>
      </w:tr>
      <w:tr w:rsidR="00617388" w:rsidRPr="00D47C32" w14:paraId="0819F811" w14:textId="77777777" w:rsidTr="00586FF6">
        <w:trPr>
          <w:gridAfter w:val="1"/>
          <w:wAfter w:w="28" w:type="dxa"/>
          <w:trHeight w:val="378"/>
        </w:trPr>
        <w:tc>
          <w:tcPr>
            <w:tcW w:w="401" w:type="dxa"/>
          </w:tcPr>
          <w:p w14:paraId="2C18219D" w14:textId="19710AAD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2.</w:t>
            </w:r>
          </w:p>
        </w:tc>
        <w:tc>
          <w:tcPr>
            <w:tcW w:w="2826" w:type="dxa"/>
          </w:tcPr>
          <w:p w14:paraId="34CE4FB7" w14:textId="20B354C2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საბაზისო მაჩვენებელი</w:t>
            </w:r>
          </w:p>
        </w:tc>
        <w:tc>
          <w:tcPr>
            <w:tcW w:w="11482" w:type="dxa"/>
            <w:gridSpan w:val="4"/>
          </w:tcPr>
          <w:p w14:paraId="0BD511D6" w14:textId="6AE37609" w:rsidR="00617388" w:rsidRPr="00586FF6" w:rsidRDefault="00617388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300-მდე დევნილ ოჯახს გადაეცა ქართველი მენაშენეებისაგან შესყიდული ბინა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; </w:t>
            </w:r>
            <w:r w:rsidRPr="00617388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1 000-მდე ოჯახს საკუთრებაში გადაეცა საცხოვრებელი ბინა; 50 ოჯახი დაკმაყოფილდა გრძელვადიანი საცხოვრებლით;</w:t>
            </w:r>
          </w:p>
        </w:tc>
      </w:tr>
      <w:tr w:rsidR="00617388" w:rsidRPr="00D47C32" w14:paraId="33D723AE" w14:textId="77777777" w:rsidTr="00586FF6">
        <w:trPr>
          <w:gridAfter w:val="1"/>
          <w:wAfter w:w="28" w:type="dxa"/>
          <w:trHeight w:val="146"/>
        </w:trPr>
        <w:tc>
          <w:tcPr>
            <w:tcW w:w="401" w:type="dxa"/>
          </w:tcPr>
          <w:p w14:paraId="1478C9C7" w14:textId="77777777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</w:p>
        </w:tc>
        <w:tc>
          <w:tcPr>
            <w:tcW w:w="2826" w:type="dxa"/>
          </w:tcPr>
          <w:p w14:paraId="78E18AC4" w14:textId="77777777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მიზნობრივი მაჩვენებელი</w:t>
            </w:r>
          </w:p>
        </w:tc>
        <w:tc>
          <w:tcPr>
            <w:tcW w:w="3118" w:type="dxa"/>
          </w:tcPr>
          <w:p w14:paraId="7F95793C" w14:textId="5C9BE8D7" w:rsidR="00617388" w:rsidRPr="00CB2BB6" w:rsidRDefault="00617388" w:rsidP="00CB2BB6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CB2BB6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400</w:t>
            </w:r>
            <w:r w:rsidRPr="00CB2BB6">
              <w:rPr>
                <w:color w:val="000000"/>
                <w:sz w:val="20"/>
                <w:szCs w:val="20"/>
              </w:rPr>
              <w:t>-</w:t>
            </w:r>
            <w:r w:rsidRPr="00CB2BB6">
              <w:rPr>
                <w:rFonts w:ascii="Sylfaen" w:hAnsi="Sylfaen" w:cs="Sylfaen"/>
                <w:color w:val="000000"/>
                <w:sz w:val="20"/>
                <w:szCs w:val="20"/>
              </w:rPr>
              <w:t>მდე</w:t>
            </w:r>
            <w:r w:rsidRPr="00CB2BB6">
              <w:rPr>
                <w:color w:val="000000"/>
                <w:sz w:val="20"/>
                <w:szCs w:val="20"/>
              </w:rPr>
              <w:t xml:space="preserve"> </w:t>
            </w:r>
            <w:r w:rsidRPr="00CB2BB6">
              <w:rPr>
                <w:rFonts w:ascii="Sylfaen" w:hAnsi="Sylfaen" w:cs="Sylfaen"/>
                <w:color w:val="000000"/>
                <w:sz w:val="20"/>
                <w:szCs w:val="20"/>
              </w:rPr>
              <w:t>დევნილ</w:t>
            </w:r>
            <w:r w:rsidRPr="00CB2BB6">
              <w:rPr>
                <w:color w:val="000000"/>
                <w:sz w:val="20"/>
                <w:szCs w:val="20"/>
              </w:rPr>
              <w:t xml:space="preserve"> </w:t>
            </w:r>
            <w:r w:rsidRPr="00CB2BB6">
              <w:rPr>
                <w:rFonts w:ascii="Sylfaen" w:hAnsi="Sylfaen" w:cs="Sylfaen"/>
                <w:color w:val="000000"/>
                <w:sz w:val="20"/>
                <w:szCs w:val="20"/>
              </w:rPr>
              <w:t>ოჯახს</w:t>
            </w:r>
            <w:r w:rsidRPr="00CB2BB6">
              <w:rPr>
                <w:color w:val="000000"/>
                <w:sz w:val="20"/>
                <w:szCs w:val="20"/>
              </w:rPr>
              <w:t xml:space="preserve"> </w:t>
            </w:r>
            <w:r w:rsidRPr="00CB2BB6">
              <w:rPr>
                <w:rFonts w:ascii="Sylfaen" w:hAnsi="Sylfaen" w:cs="Sylfaen"/>
                <w:color w:val="000000"/>
                <w:sz w:val="20"/>
                <w:szCs w:val="20"/>
              </w:rPr>
              <w:t>გადაეცემა</w:t>
            </w:r>
            <w:r w:rsidRPr="00CB2BB6">
              <w:rPr>
                <w:color w:val="000000"/>
                <w:sz w:val="20"/>
                <w:szCs w:val="20"/>
              </w:rPr>
              <w:t xml:space="preserve"> </w:t>
            </w:r>
            <w:r w:rsidRPr="00CB2BB6">
              <w:rPr>
                <w:rFonts w:ascii="Sylfaen" w:hAnsi="Sylfaen" w:cs="Sylfaen"/>
                <w:color w:val="000000"/>
                <w:sz w:val="20"/>
                <w:szCs w:val="20"/>
              </w:rPr>
              <w:t>ქართველი</w:t>
            </w:r>
            <w:r w:rsidRPr="00CB2BB6">
              <w:rPr>
                <w:color w:val="000000"/>
                <w:sz w:val="20"/>
                <w:szCs w:val="20"/>
              </w:rPr>
              <w:t xml:space="preserve"> </w:t>
            </w:r>
            <w:r w:rsidRPr="00CB2BB6">
              <w:rPr>
                <w:rFonts w:ascii="Sylfaen" w:hAnsi="Sylfaen" w:cs="Sylfaen"/>
                <w:color w:val="000000"/>
                <w:sz w:val="20"/>
                <w:szCs w:val="20"/>
              </w:rPr>
              <w:t>მენაშენეებისაგან</w:t>
            </w:r>
            <w:r w:rsidRPr="00CB2BB6">
              <w:rPr>
                <w:color w:val="000000"/>
                <w:sz w:val="20"/>
                <w:szCs w:val="20"/>
              </w:rPr>
              <w:t xml:space="preserve"> </w:t>
            </w:r>
            <w:r w:rsidRPr="00CB2BB6">
              <w:rPr>
                <w:rFonts w:ascii="Sylfaen" w:hAnsi="Sylfaen" w:cs="Sylfaen"/>
                <w:color w:val="000000"/>
                <w:sz w:val="20"/>
                <w:szCs w:val="20"/>
              </w:rPr>
              <w:t>შესყიდული</w:t>
            </w:r>
            <w:r w:rsidRPr="00CB2BB6">
              <w:rPr>
                <w:color w:val="000000"/>
                <w:sz w:val="20"/>
                <w:szCs w:val="20"/>
              </w:rPr>
              <w:t xml:space="preserve"> </w:t>
            </w:r>
            <w:r w:rsidRPr="00CB2BB6">
              <w:rPr>
                <w:rFonts w:ascii="Sylfaen" w:hAnsi="Sylfaen" w:cs="Sylfaen"/>
                <w:color w:val="000000"/>
                <w:sz w:val="20"/>
                <w:szCs w:val="20"/>
              </w:rPr>
              <w:t>ბინა</w:t>
            </w:r>
            <w:r w:rsidRPr="00CB2BB6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 700-მდე ოჯახს საკუთრებაში გადაეცემა საცხოვრებელი ბინა</w:t>
            </w:r>
            <w:r w:rsidR="005B6BA5" w:rsidRPr="00CB2BB6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5B6BA5" w:rsidRPr="002C2AC9">
              <w:rPr>
                <w:rFonts w:ascii="Sylfaen" w:hAnsi="Sylfaen" w:cs="Sylfaen"/>
                <w:color w:val="000000"/>
                <w:sz w:val="20"/>
                <w:szCs w:val="20"/>
                <w:highlight w:val="yellow"/>
                <w:lang w:val="ka-GE"/>
              </w:rPr>
              <w:t xml:space="preserve">(ყოველწლიურად 200-მდე </w:t>
            </w:r>
            <w:r w:rsidR="00ED456A" w:rsidRPr="002C2AC9">
              <w:rPr>
                <w:rFonts w:ascii="Sylfaen" w:hAnsi="Sylfaen" w:cs="Sylfaen"/>
                <w:color w:val="000000"/>
                <w:sz w:val="20"/>
                <w:szCs w:val="20"/>
                <w:highlight w:val="yellow"/>
                <w:lang w:val="ka-GE"/>
              </w:rPr>
              <w:t>დევნილ</w:t>
            </w:r>
            <w:r w:rsidR="005B6BA5" w:rsidRPr="002C2AC9">
              <w:rPr>
                <w:rFonts w:ascii="Sylfaen" w:hAnsi="Sylfaen" w:cs="Sylfaen"/>
                <w:color w:val="000000"/>
                <w:sz w:val="20"/>
                <w:szCs w:val="20"/>
                <w:highlight w:val="yellow"/>
                <w:lang w:val="ka-GE"/>
              </w:rPr>
              <w:t xml:space="preserve"> </w:t>
            </w:r>
            <w:r w:rsidR="00ED456A" w:rsidRPr="002C2AC9">
              <w:rPr>
                <w:rFonts w:ascii="Sylfaen" w:hAnsi="Sylfaen" w:cs="Sylfaen"/>
                <w:color w:val="000000"/>
                <w:sz w:val="20"/>
                <w:szCs w:val="20"/>
                <w:highlight w:val="yellow"/>
                <w:lang w:val="ka-GE"/>
              </w:rPr>
              <w:t>ოჯახს</w:t>
            </w:r>
            <w:r w:rsidR="005B6BA5" w:rsidRPr="002C2AC9">
              <w:rPr>
                <w:rFonts w:ascii="Sylfaen" w:hAnsi="Sylfaen" w:cs="Sylfaen"/>
                <w:color w:val="000000"/>
                <w:sz w:val="20"/>
                <w:szCs w:val="20"/>
                <w:highlight w:val="yellow"/>
                <w:lang w:val="ka-GE"/>
              </w:rPr>
              <w:t xml:space="preserve"> </w:t>
            </w:r>
            <w:r w:rsidR="00ED456A" w:rsidRPr="002C2AC9">
              <w:rPr>
                <w:rFonts w:ascii="Sylfaen" w:hAnsi="Sylfaen" w:cs="Sylfaen"/>
                <w:color w:val="000000"/>
                <w:sz w:val="20"/>
                <w:szCs w:val="20"/>
                <w:highlight w:val="yellow"/>
                <w:lang w:val="ka-GE"/>
              </w:rPr>
              <w:t xml:space="preserve">გადაეცემა </w:t>
            </w:r>
            <w:r w:rsidR="005B6BA5" w:rsidRPr="002C2AC9">
              <w:rPr>
                <w:rFonts w:ascii="Sylfaen" w:hAnsi="Sylfaen" w:cs="Sylfaen"/>
                <w:color w:val="000000"/>
                <w:sz w:val="20"/>
                <w:szCs w:val="20"/>
                <w:highlight w:val="yellow"/>
                <w:lang w:val="ka-GE"/>
              </w:rPr>
              <w:t xml:space="preserve">საცხოვრებელი </w:t>
            </w:r>
            <w:r w:rsidR="00ED456A" w:rsidRPr="002C2AC9">
              <w:rPr>
                <w:rFonts w:ascii="Sylfaen" w:hAnsi="Sylfaen" w:cs="Sylfaen"/>
                <w:color w:val="000000"/>
                <w:sz w:val="20"/>
                <w:szCs w:val="20"/>
                <w:highlight w:val="yellow"/>
                <w:lang w:val="ka-GE"/>
              </w:rPr>
              <w:t>სახლი</w:t>
            </w:r>
            <w:r w:rsidR="005B6BA5" w:rsidRPr="002C2AC9">
              <w:rPr>
                <w:rFonts w:ascii="Sylfaen" w:hAnsi="Sylfaen" w:cs="Sylfaen"/>
                <w:color w:val="000000"/>
                <w:sz w:val="20"/>
                <w:szCs w:val="20"/>
                <w:highlight w:val="yellow"/>
                <w:lang w:val="ka-GE"/>
              </w:rPr>
              <w:t xml:space="preserve"> საკუთრებაში სოფლის განვითარების </w:t>
            </w:r>
            <w:r w:rsidR="00B61696" w:rsidRPr="002C2AC9">
              <w:rPr>
                <w:rFonts w:ascii="Sylfaen" w:hAnsi="Sylfaen" w:cs="Sylfaen"/>
                <w:color w:val="000000"/>
                <w:sz w:val="20"/>
                <w:szCs w:val="20"/>
                <w:highlight w:val="yellow"/>
                <w:lang w:val="ka-GE"/>
              </w:rPr>
              <w:t xml:space="preserve">სტრატეგიის </w:t>
            </w:r>
            <w:r w:rsidR="005B6BA5" w:rsidRPr="002C2AC9">
              <w:rPr>
                <w:rFonts w:ascii="Sylfaen" w:hAnsi="Sylfaen" w:cs="Sylfaen"/>
                <w:color w:val="000000"/>
                <w:sz w:val="20"/>
                <w:szCs w:val="20"/>
                <w:highlight w:val="yellow"/>
                <w:lang w:val="ka-GE"/>
              </w:rPr>
              <w:t>ფარგლებში)</w:t>
            </w:r>
            <w:r w:rsidR="00CB2BB6" w:rsidRPr="002C2AC9">
              <w:rPr>
                <w:rFonts w:ascii="Sylfaen" w:hAnsi="Sylfaen" w:cs="Sylfaen"/>
                <w:color w:val="000000"/>
                <w:sz w:val="20"/>
                <w:szCs w:val="20"/>
                <w:highlight w:val="yellow"/>
                <w:lang w:val="ka-GE"/>
              </w:rPr>
              <w:t>.</w:t>
            </w:r>
            <w:r w:rsidRPr="00CB2BB6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50 ოჯახი დაკმაყოფილდება გრძელვადიანი </w:t>
            </w:r>
            <w:r w:rsidRPr="00CB2BB6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lastRenderedPageBreak/>
              <w:t>საცხოვრებლით;</w:t>
            </w:r>
          </w:p>
        </w:tc>
        <w:tc>
          <w:tcPr>
            <w:tcW w:w="2835" w:type="dxa"/>
          </w:tcPr>
          <w:p w14:paraId="2458F2B4" w14:textId="3A337E76" w:rsidR="00617388" w:rsidRPr="00CB2BB6" w:rsidRDefault="00CB2BB6" w:rsidP="00CB2BB6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CB2BB6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lastRenderedPageBreak/>
              <w:t>480</w:t>
            </w:r>
            <w:r w:rsidR="00617388" w:rsidRPr="00CB2BB6">
              <w:rPr>
                <w:color w:val="000000"/>
                <w:sz w:val="20"/>
                <w:szCs w:val="20"/>
              </w:rPr>
              <w:t>-</w:t>
            </w:r>
            <w:r w:rsidR="00617388" w:rsidRPr="00CB2BB6">
              <w:rPr>
                <w:rFonts w:ascii="Sylfaen" w:hAnsi="Sylfaen" w:cs="Sylfaen"/>
                <w:color w:val="000000"/>
                <w:sz w:val="20"/>
                <w:szCs w:val="20"/>
              </w:rPr>
              <w:t>მდე</w:t>
            </w:r>
            <w:r w:rsidR="00617388" w:rsidRPr="00CB2BB6">
              <w:rPr>
                <w:color w:val="000000"/>
                <w:sz w:val="20"/>
                <w:szCs w:val="20"/>
              </w:rPr>
              <w:t xml:space="preserve"> </w:t>
            </w:r>
            <w:r w:rsidR="00617388" w:rsidRPr="00CB2BB6">
              <w:rPr>
                <w:rFonts w:ascii="Sylfaen" w:hAnsi="Sylfaen" w:cs="Sylfaen"/>
                <w:color w:val="000000"/>
                <w:sz w:val="20"/>
                <w:szCs w:val="20"/>
              </w:rPr>
              <w:t>დევნილ</w:t>
            </w:r>
            <w:r w:rsidR="00617388" w:rsidRPr="00CB2BB6">
              <w:rPr>
                <w:color w:val="000000"/>
                <w:sz w:val="20"/>
                <w:szCs w:val="20"/>
              </w:rPr>
              <w:t xml:space="preserve"> </w:t>
            </w:r>
            <w:r w:rsidR="00617388" w:rsidRPr="00CB2BB6">
              <w:rPr>
                <w:rFonts w:ascii="Sylfaen" w:hAnsi="Sylfaen" w:cs="Sylfaen"/>
                <w:color w:val="000000"/>
                <w:sz w:val="20"/>
                <w:szCs w:val="20"/>
              </w:rPr>
              <w:t>ოჯახს</w:t>
            </w:r>
            <w:r w:rsidR="00617388" w:rsidRPr="00CB2BB6">
              <w:rPr>
                <w:color w:val="000000"/>
                <w:sz w:val="20"/>
                <w:szCs w:val="20"/>
              </w:rPr>
              <w:t xml:space="preserve"> </w:t>
            </w:r>
            <w:r w:rsidR="00617388" w:rsidRPr="00CB2BB6">
              <w:rPr>
                <w:rFonts w:ascii="Sylfaen" w:hAnsi="Sylfaen" w:cs="Sylfaen"/>
                <w:color w:val="000000"/>
                <w:sz w:val="20"/>
                <w:szCs w:val="20"/>
              </w:rPr>
              <w:t>გადაეცემა</w:t>
            </w:r>
            <w:r w:rsidR="00617388" w:rsidRPr="00CB2BB6">
              <w:rPr>
                <w:color w:val="000000"/>
                <w:sz w:val="20"/>
                <w:szCs w:val="20"/>
              </w:rPr>
              <w:t xml:space="preserve"> </w:t>
            </w:r>
            <w:r w:rsidR="00617388" w:rsidRPr="00CB2BB6">
              <w:rPr>
                <w:rFonts w:ascii="Sylfaen" w:hAnsi="Sylfaen" w:cs="Sylfaen"/>
                <w:color w:val="000000"/>
                <w:sz w:val="20"/>
                <w:szCs w:val="20"/>
              </w:rPr>
              <w:t>ქართველი</w:t>
            </w:r>
            <w:r w:rsidR="00617388" w:rsidRPr="00CB2BB6">
              <w:rPr>
                <w:color w:val="000000"/>
                <w:sz w:val="20"/>
                <w:szCs w:val="20"/>
              </w:rPr>
              <w:t xml:space="preserve"> </w:t>
            </w:r>
            <w:r w:rsidR="00617388" w:rsidRPr="00CB2BB6">
              <w:rPr>
                <w:rFonts w:ascii="Sylfaen" w:hAnsi="Sylfaen" w:cs="Sylfaen"/>
                <w:color w:val="000000"/>
                <w:sz w:val="20"/>
                <w:szCs w:val="20"/>
              </w:rPr>
              <w:t>მენაშენეებისაგან</w:t>
            </w:r>
            <w:r w:rsidR="00617388" w:rsidRPr="00CB2BB6">
              <w:rPr>
                <w:color w:val="000000"/>
                <w:sz w:val="20"/>
                <w:szCs w:val="20"/>
              </w:rPr>
              <w:t xml:space="preserve"> </w:t>
            </w:r>
            <w:r w:rsidR="00617388" w:rsidRPr="00CB2BB6">
              <w:rPr>
                <w:rFonts w:ascii="Sylfaen" w:hAnsi="Sylfaen" w:cs="Sylfaen"/>
                <w:color w:val="000000"/>
                <w:sz w:val="20"/>
                <w:szCs w:val="20"/>
              </w:rPr>
              <w:t>შესყიდული</w:t>
            </w:r>
            <w:r w:rsidR="00617388" w:rsidRPr="00CB2BB6">
              <w:rPr>
                <w:color w:val="000000"/>
                <w:sz w:val="20"/>
                <w:szCs w:val="20"/>
              </w:rPr>
              <w:t xml:space="preserve"> </w:t>
            </w:r>
            <w:r w:rsidR="00617388" w:rsidRPr="00CB2BB6">
              <w:rPr>
                <w:rFonts w:ascii="Sylfaen" w:hAnsi="Sylfaen" w:cs="Sylfaen"/>
                <w:color w:val="000000"/>
                <w:sz w:val="20"/>
                <w:szCs w:val="20"/>
              </w:rPr>
              <w:t>ბინა</w:t>
            </w:r>
            <w:r w:rsidR="00437FF7" w:rsidRPr="00CB2BB6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. </w:t>
            </w:r>
            <w:r w:rsidRPr="00CB2BB6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720-მდე ოჯახს საკუთრებაში გადაეცემა საცხოვრებელი ბინა </w:t>
            </w:r>
            <w:r w:rsidR="00ED456A" w:rsidRPr="002C2AC9">
              <w:rPr>
                <w:rFonts w:ascii="Sylfaen" w:hAnsi="Sylfaen" w:cs="Sylfaen"/>
                <w:color w:val="000000"/>
                <w:sz w:val="20"/>
                <w:szCs w:val="20"/>
                <w:highlight w:val="yellow"/>
                <w:lang w:val="ka-GE"/>
              </w:rPr>
              <w:t>(ყოველწლიურად 200-მდე დევნილ ოჯახს გადაეცემა საცხოვრებელი სახლი საკუთრებაში სოფლის განვითარების სტრატეგიის ფარგლებში</w:t>
            </w:r>
            <w:r w:rsidRPr="002C2AC9">
              <w:rPr>
                <w:rFonts w:ascii="Sylfaen" w:hAnsi="Sylfaen" w:cs="Sylfaen"/>
                <w:color w:val="000000"/>
                <w:sz w:val="20"/>
                <w:szCs w:val="20"/>
                <w:highlight w:val="yellow"/>
                <w:lang w:val="ka-GE"/>
              </w:rPr>
              <w:t>).</w:t>
            </w:r>
            <w:r w:rsidR="00ED456A" w:rsidRPr="00CB2BB6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CB2BB6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50 ოჯახი დაკმაყოფილდება გრძელვადიანი </w:t>
            </w:r>
            <w:r w:rsidRPr="00CB2BB6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lastRenderedPageBreak/>
              <w:t>საცხოვრებლით;</w:t>
            </w:r>
          </w:p>
        </w:tc>
        <w:tc>
          <w:tcPr>
            <w:tcW w:w="2694" w:type="dxa"/>
          </w:tcPr>
          <w:p w14:paraId="03639945" w14:textId="10F8941B" w:rsidR="00617388" w:rsidRPr="00CB2BB6" w:rsidRDefault="00CB2BB6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CB2BB6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lastRenderedPageBreak/>
              <w:t>480</w:t>
            </w:r>
            <w:r w:rsidR="00617388" w:rsidRPr="00CB2BB6">
              <w:rPr>
                <w:color w:val="000000"/>
                <w:sz w:val="20"/>
                <w:szCs w:val="20"/>
              </w:rPr>
              <w:t>-</w:t>
            </w:r>
            <w:r w:rsidR="00617388" w:rsidRPr="00CB2BB6">
              <w:rPr>
                <w:rFonts w:ascii="Sylfaen" w:hAnsi="Sylfaen" w:cs="Sylfaen"/>
                <w:color w:val="000000"/>
                <w:sz w:val="20"/>
                <w:szCs w:val="20"/>
              </w:rPr>
              <w:t>მდე</w:t>
            </w:r>
            <w:r w:rsidR="00617388" w:rsidRPr="00CB2BB6">
              <w:rPr>
                <w:color w:val="000000"/>
                <w:sz w:val="20"/>
                <w:szCs w:val="20"/>
              </w:rPr>
              <w:t xml:space="preserve"> </w:t>
            </w:r>
            <w:r w:rsidR="00617388" w:rsidRPr="00CB2BB6">
              <w:rPr>
                <w:rFonts w:ascii="Sylfaen" w:hAnsi="Sylfaen" w:cs="Sylfaen"/>
                <w:color w:val="000000"/>
                <w:sz w:val="20"/>
                <w:szCs w:val="20"/>
              </w:rPr>
              <w:t>დევნილ</w:t>
            </w:r>
            <w:r w:rsidR="00617388" w:rsidRPr="00CB2BB6">
              <w:rPr>
                <w:color w:val="000000"/>
                <w:sz w:val="20"/>
                <w:szCs w:val="20"/>
              </w:rPr>
              <w:t xml:space="preserve"> </w:t>
            </w:r>
            <w:r w:rsidR="00617388" w:rsidRPr="00CB2BB6">
              <w:rPr>
                <w:rFonts w:ascii="Sylfaen" w:hAnsi="Sylfaen" w:cs="Sylfaen"/>
                <w:color w:val="000000"/>
                <w:sz w:val="20"/>
                <w:szCs w:val="20"/>
              </w:rPr>
              <w:t>ოჯახს</w:t>
            </w:r>
            <w:r w:rsidR="00617388" w:rsidRPr="00CB2BB6">
              <w:rPr>
                <w:color w:val="000000"/>
                <w:sz w:val="20"/>
                <w:szCs w:val="20"/>
              </w:rPr>
              <w:t xml:space="preserve"> </w:t>
            </w:r>
            <w:r w:rsidR="00617388" w:rsidRPr="00CB2BB6">
              <w:rPr>
                <w:rFonts w:ascii="Sylfaen" w:hAnsi="Sylfaen" w:cs="Sylfaen"/>
                <w:color w:val="000000"/>
                <w:sz w:val="20"/>
                <w:szCs w:val="20"/>
              </w:rPr>
              <w:t>გადაეცემა</w:t>
            </w:r>
            <w:r w:rsidR="00617388" w:rsidRPr="00CB2BB6">
              <w:rPr>
                <w:color w:val="000000"/>
                <w:sz w:val="20"/>
                <w:szCs w:val="20"/>
              </w:rPr>
              <w:t xml:space="preserve"> </w:t>
            </w:r>
            <w:r w:rsidR="00617388" w:rsidRPr="00CB2BB6">
              <w:rPr>
                <w:rFonts w:ascii="Sylfaen" w:hAnsi="Sylfaen" w:cs="Sylfaen"/>
                <w:color w:val="000000"/>
                <w:sz w:val="20"/>
                <w:szCs w:val="20"/>
              </w:rPr>
              <w:t>ქართველი</w:t>
            </w:r>
            <w:r w:rsidR="00617388" w:rsidRPr="00CB2BB6">
              <w:rPr>
                <w:color w:val="000000"/>
                <w:sz w:val="20"/>
                <w:szCs w:val="20"/>
              </w:rPr>
              <w:t xml:space="preserve"> </w:t>
            </w:r>
            <w:r w:rsidR="00617388" w:rsidRPr="00CB2BB6">
              <w:rPr>
                <w:rFonts w:ascii="Sylfaen" w:hAnsi="Sylfaen" w:cs="Sylfaen"/>
                <w:color w:val="000000"/>
                <w:sz w:val="20"/>
                <w:szCs w:val="20"/>
              </w:rPr>
              <w:t>მენაშენეებისაგან</w:t>
            </w:r>
            <w:r w:rsidR="00617388" w:rsidRPr="00CB2BB6">
              <w:rPr>
                <w:color w:val="000000"/>
                <w:sz w:val="20"/>
                <w:szCs w:val="20"/>
              </w:rPr>
              <w:t xml:space="preserve"> </w:t>
            </w:r>
            <w:r w:rsidR="00617388" w:rsidRPr="00CB2BB6">
              <w:rPr>
                <w:rFonts w:ascii="Sylfaen" w:hAnsi="Sylfaen" w:cs="Sylfaen"/>
                <w:color w:val="000000"/>
                <w:sz w:val="20"/>
                <w:szCs w:val="20"/>
              </w:rPr>
              <w:t>შესყიდული</w:t>
            </w:r>
            <w:r w:rsidR="00617388" w:rsidRPr="00CB2BB6">
              <w:rPr>
                <w:color w:val="000000"/>
                <w:sz w:val="20"/>
                <w:szCs w:val="20"/>
              </w:rPr>
              <w:t xml:space="preserve"> </w:t>
            </w:r>
            <w:r w:rsidR="00617388" w:rsidRPr="00CB2BB6">
              <w:rPr>
                <w:rFonts w:ascii="Sylfaen" w:hAnsi="Sylfaen" w:cs="Sylfaen"/>
                <w:color w:val="000000"/>
                <w:sz w:val="20"/>
                <w:szCs w:val="20"/>
              </w:rPr>
              <w:t>ბინა</w:t>
            </w:r>
            <w:r w:rsidRPr="00CB2BB6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. 720-მდე ოჯახს საკუთრებაში გადაეცემა საცხოვრებელი ბინა.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CB2BB6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50 ოჯახი დაკმაყოფილდება გრძელვადიანი საცხოვრებლით;</w:t>
            </w:r>
          </w:p>
        </w:tc>
        <w:tc>
          <w:tcPr>
            <w:tcW w:w="2835" w:type="dxa"/>
          </w:tcPr>
          <w:p w14:paraId="1EFB902F" w14:textId="50F341B5" w:rsidR="00617388" w:rsidRPr="00CB2BB6" w:rsidRDefault="00CB2BB6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CB2BB6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480</w:t>
            </w:r>
            <w:r w:rsidRPr="00CB2BB6">
              <w:rPr>
                <w:color w:val="000000"/>
                <w:sz w:val="20"/>
                <w:szCs w:val="20"/>
              </w:rPr>
              <w:t>-</w:t>
            </w:r>
            <w:r w:rsidRPr="00CB2BB6">
              <w:rPr>
                <w:rFonts w:ascii="Sylfaen" w:hAnsi="Sylfaen" w:cs="Sylfaen"/>
                <w:color w:val="000000"/>
                <w:sz w:val="20"/>
                <w:szCs w:val="20"/>
              </w:rPr>
              <w:t>მდე</w:t>
            </w:r>
            <w:r w:rsidRPr="00CB2BB6">
              <w:rPr>
                <w:color w:val="000000"/>
                <w:sz w:val="20"/>
                <w:szCs w:val="20"/>
              </w:rPr>
              <w:t xml:space="preserve"> </w:t>
            </w:r>
            <w:r w:rsidRPr="00CB2BB6">
              <w:rPr>
                <w:rFonts w:ascii="Sylfaen" w:hAnsi="Sylfaen" w:cs="Sylfaen"/>
                <w:color w:val="000000"/>
                <w:sz w:val="20"/>
                <w:szCs w:val="20"/>
              </w:rPr>
              <w:t>დევნილ</w:t>
            </w:r>
            <w:r w:rsidRPr="00CB2BB6">
              <w:rPr>
                <w:color w:val="000000"/>
                <w:sz w:val="20"/>
                <w:szCs w:val="20"/>
              </w:rPr>
              <w:t xml:space="preserve"> </w:t>
            </w:r>
            <w:r w:rsidRPr="00CB2BB6">
              <w:rPr>
                <w:rFonts w:ascii="Sylfaen" w:hAnsi="Sylfaen" w:cs="Sylfaen"/>
                <w:color w:val="000000"/>
                <w:sz w:val="20"/>
                <w:szCs w:val="20"/>
              </w:rPr>
              <w:t>ოჯახს</w:t>
            </w:r>
            <w:r w:rsidRPr="00CB2BB6">
              <w:rPr>
                <w:color w:val="000000"/>
                <w:sz w:val="20"/>
                <w:szCs w:val="20"/>
              </w:rPr>
              <w:t xml:space="preserve"> </w:t>
            </w:r>
            <w:r w:rsidRPr="00CB2BB6">
              <w:rPr>
                <w:rFonts w:ascii="Sylfaen" w:hAnsi="Sylfaen" w:cs="Sylfaen"/>
                <w:color w:val="000000"/>
                <w:sz w:val="20"/>
                <w:szCs w:val="20"/>
              </w:rPr>
              <w:t>გადაეცემა</w:t>
            </w:r>
            <w:r w:rsidRPr="00CB2BB6">
              <w:rPr>
                <w:color w:val="000000"/>
                <w:sz w:val="20"/>
                <w:szCs w:val="20"/>
              </w:rPr>
              <w:t xml:space="preserve"> </w:t>
            </w:r>
            <w:r w:rsidRPr="00CB2BB6">
              <w:rPr>
                <w:rFonts w:ascii="Sylfaen" w:hAnsi="Sylfaen" w:cs="Sylfaen"/>
                <w:color w:val="000000"/>
                <w:sz w:val="20"/>
                <w:szCs w:val="20"/>
              </w:rPr>
              <w:t>ქართველი</w:t>
            </w:r>
            <w:r w:rsidRPr="00CB2BB6">
              <w:rPr>
                <w:color w:val="000000"/>
                <w:sz w:val="20"/>
                <w:szCs w:val="20"/>
              </w:rPr>
              <w:t xml:space="preserve"> </w:t>
            </w:r>
            <w:r w:rsidRPr="00CB2BB6">
              <w:rPr>
                <w:rFonts w:ascii="Sylfaen" w:hAnsi="Sylfaen" w:cs="Sylfaen"/>
                <w:color w:val="000000"/>
                <w:sz w:val="20"/>
                <w:szCs w:val="20"/>
              </w:rPr>
              <w:t>მენაშენეებისაგან</w:t>
            </w:r>
            <w:r w:rsidRPr="00CB2BB6">
              <w:rPr>
                <w:color w:val="000000"/>
                <w:sz w:val="20"/>
                <w:szCs w:val="20"/>
              </w:rPr>
              <w:t xml:space="preserve"> </w:t>
            </w:r>
            <w:r w:rsidRPr="00CB2BB6">
              <w:rPr>
                <w:rFonts w:ascii="Sylfaen" w:hAnsi="Sylfaen" w:cs="Sylfaen"/>
                <w:color w:val="000000"/>
                <w:sz w:val="20"/>
                <w:szCs w:val="20"/>
              </w:rPr>
              <w:t>შესყიდული</w:t>
            </w:r>
            <w:r w:rsidRPr="00CB2BB6">
              <w:rPr>
                <w:color w:val="000000"/>
                <w:sz w:val="20"/>
                <w:szCs w:val="20"/>
              </w:rPr>
              <w:t xml:space="preserve"> </w:t>
            </w:r>
            <w:r w:rsidRPr="00CB2BB6">
              <w:rPr>
                <w:rFonts w:ascii="Sylfaen" w:hAnsi="Sylfaen" w:cs="Sylfaen"/>
                <w:color w:val="000000"/>
                <w:sz w:val="20"/>
                <w:szCs w:val="20"/>
              </w:rPr>
              <w:t>ბინა</w:t>
            </w:r>
            <w:r w:rsidRPr="00CB2BB6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. 720-მდე ოჯახს საკუთრებაში გადაეცემა საცხოვრებელი ბინა.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CB2BB6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50 ოჯახი დაკმაყოფილდება გრძელვადიანი საცხოვრებლით;</w:t>
            </w:r>
          </w:p>
        </w:tc>
      </w:tr>
      <w:tr w:rsidR="00617388" w:rsidRPr="00D47C32" w14:paraId="02D65E4B" w14:textId="77777777" w:rsidTr="00586FF6">
        <w:trPr>
          <w:gridAfter w:val="1"/>
          <w:wAfter w:w="28" w:type="dxa"/>
          <w:trHeight w:val="146"/>
        </w:trPr>
        <w:tc>
          <w:tcPr>
            <w:tcW w:w="401" w:type="dxa"/>
          </w:tcPr>
          <w:p w14:paraId="5F80A46C" w14:textId="77777777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</w:p>
        </w:tc>
        <w:tc>
          <w:tcPr>
            <w:tcW w:w="2826" w:type="dxa"/>
          </w:tcPr>
          <w:p w14:paraId="6530B7BF" w14:textId="77777777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ცდომილების ალბათობა (%/აღწერა)</w:t>
            </w:r>
          </w:p>
        </w:tc>
        <w:tc>
          <w:tcPr>
            <w:tcW w:w="3118" w:type="dxa"/>
          </w:tcPr>
          <w:p w14:paraId="19060589" w14:textId="77777777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D47C32">
              <w:rPr>
                <w:rFonts w:ascii="Sylfaen" w:eastAsia="Sylfaen" w:hAnsi="Sylfaen"/>
                <w:sz w:val="20"/>
              </w:rPr>
              <w:t>5-10%</w:t>
            </w:r>
          </w:p>
        </w:tc>
        <w:tc>
          <w:tcPr>
            <w:tcW w:w="2835" w:type="dxa"/>
          </w:tcPr>
          <w:p w14:paraId="170F28DF" w14:textId="77777777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D47C32">
              <w:rPr>
                <w:rFonts w:ascii="Sylfaen" w:eastAsia="Sylfaen" w:hAnsi="Sylfaen"/>
                <w:sz w:val="20"/>
              </w:rPr>
              <w:t>5-10%</w:t>
            </w:r>
          </w:p>
        </w:tc>
        <w:tc>
          <w:tcPr>
            <w:tcW w:w="2694" w:type="dxa"/>
          </w:tcPr>
          <w:p w14:paraId="3B9FAD28" w14:textId="77777777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D47C32">
              <w:rPr>
                <w:rFonts w:ascii="Sylfaen" w:eastAsia="Sylfaen" w:hAnsi="Sylfaen"/>
                <w:sz w:val="20"/>
              </w:rPr>
              <w:t>5-10%</w:t>
            </w:r>
          </w:p>
        </w:tc>
        <w:tc>
          <w:tcPr>
            <w:tcW w:w="2835" w:type="dxa"/>
          </w:tcPr>
          <w:p w14:paraId="77C2AF92" w14:textId="77777777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D47C32">
              <w:rPr>
                <w:rFonts w:ascii="Sylfaen" w:eastAsia="Sylfaen" w:hAnsi="Sylfaen"/>
                <w:sz w:val="20"/>
              </w:rPr>
              <w:t>5-10%</w:t>
            </w:r>
          </w:p>
        </w:tc>
      </w:tr>
      <w:tr w:rsidR="00617388" w:rsidRPr="00D47C32" w14:paraId="57228BFB" w14:textId="77777777" w:rsidTr="00586FF6">
        <w:trPr>
          <w:gridAfter w:val="1"/>
          <w:wAfter w:w="28" w:type="dxa"/>
          <w:trHeight w:val="146"/>
        </w:trPr>
        <w:tc>
          <w:tcPr>
            <w:tcW w:w="401" w:type="dxa"/>
          </w:tcPr>
          <w:p w14:paraId="74EC063C" w14:textId="77777777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</w:p>
        </w:tc>
        <w:tc>
          <w:tcPr>
            <w:tcW w:w="2826" w:type="dxa"/>
          </w:tcPr>
          <w:p w14:paraId="1DB82556" w14:textId="77777777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შესაძლო რისკები</w:t>
            </w:r>
          </w:p>
        </w:tc>
        <w:tc>
          <w:tcPr>
            <w:tcW w:w="3118" w:type="dxa"/>
          </w:tcPr>
          <w:p w14:paraId="3C7D1043" w14:textId="77777777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საცხოვრებელ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სახლებზე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საბაზრო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ფასების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ზრდა</w:t>
            </w:r>
          </w:p>
        </w:tc>
        <w:tc>
          <w:tcPr>
            <w:tcW w:w="2835" w:type="dxa"/>
          </w:tcPr>
          <w:p w14:paraId="24E5A0C6" w14:textId="77777777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საცხოვრებელ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სახლებზე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საბაზრო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ფასების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ზრდა</w:t>
            </w:r>
          </w:p>
        </w:tc>
        <w:tc>
          <w:tcPr>
            <w:tcW w:w="2694" w:type="dxa"/>
          </w:tcPr>
          <w:p w14:paraId="18559BE2" w14:textId="77777777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საცხოვრებელ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სახლებზე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საბაზრო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ფასების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ზრდა</w:t>
            </w:r>
          </w:p>
        </w:tc>
        <w:tc>
          <w:tcPr>
            <w:tcW w:w="2835" w:type="dxa"/>
          </w:tcPr>
          <w:p w14:paraId="2749D950" w14:textId="77777777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საცხოვრებელ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სახლებზე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საბაზრო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ფასების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ზრდა</w:t>
            </w:r>
          </w:p>
        </w:tc>
      </w:tr>
      <w:tr w:rsidR="00E919DE" w:rsidRPr="00D47C32" w14:paraId="439A14BE" w14:textId="77777777" w:rsidTr="00A056B9">
        <w:trPr>
          <w:gridAfter w:val="1"/>
          <w:wAfter w:w="28" w:type="dxa"/>
          <w:trHeight w:val="146"/>
        </w:trPr>
        <w:tc>
          <w:tcPr>
            <w:tcW w:w="401" w:type="dxa"/>
          </w:tcPr>
          <w:p w14:paraId="4F007140" w14:textId="1501A3C7" w:rsidR="00E919DE" w:rsidRPr="00D47C32" w:rsidRDefault="00E919DE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3</w:t>
            </w:r>
            <w:r w:rsidRPr="00D47C32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.</w:t>
            </w:r>
          </w:p>
        </w:tc>
        <w:tc>
          <w:tcPr>
            <w:tcW w:w="2826" w:type="dxa"/>
          </w:tcPr>
          <w:p w14:paraId="5F059278" w14:textId="7AF4B86C" w:rsidR="00E919DE" w:rsidRPr="00D47C32" w:rsidRDefault="00E919DE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საბაზისო მაჩვენებელი</w:t>
            </w:r>
          </w:p>
        </w:tc>
        <w:tc>
          <w:tcPr>
            <w:tcW w:w="11482" w:type="dxa"/>
            <w:gridSpan w:val="4"/>
          </w:tcPr>
          <w:p w14:paraId="6AD334B6" w14:textId="63C5D3C2" w:rsidR="00E919DE" w:rsidRPr="00D47C32" w:rsidRDefault="00E919DE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617388">
              <w:rPr>
                <w:rFonts w:ascii="Sylfaen" w:eastAsia="Sylfaen" w:hAnsi="Sylfaen"/>
                <w:sz w:val="20"/>
              </w:rPr>
              <w:t>100 დევნილ ოჯახს 20 ათასი ლარის ფარგლებში იპოთეკური სესხის დაფარვის მიზნით გაეწია ფულადი დახმარება; სოციალურ-ეკონომიკური პირობების გაუმჯობესების მიზნით 7000-მდე დევნილ ოჯახს გაეწია საცხოვრებელი ფართობების დაქირავებისთვის ყოველთვიური სოციალური და ფულადი დახმარება; დახმარების გაცემის დროს განხორციელდა გენდერული ასპექტების გათვალისწინება;</w:t>
            </w:r>
          </w:p>
        </w:tc>
      </w:tr>
      <w:tr w:rsidR="00617388" w:rsidRPr="00D47C32" w14:paraId="0BF2B68E" w14:textId="77777777" w:rsidTr="00586FF6">
        <w:trPr>
          <w:gridAfter w:val="1"/>
          <w:wAfter w:w="28" w:type="dxa"/>
          <w:trHeight w:val="146"/>
        </w:trPr>
        <w:tc>
          <w:tcPr>
            <w:tcW w:w="401" w:type="dxa"/>
          </w:tcPr>
          <w:p w14:paraId="05366529" w14:textId="77777777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</w:p>
        </w:tc>
        <w:tc>
          <w:tcPr>
            <w:tcW w:w="2826" w:type="dxa"/>
          </w:tcPr>
          <w:p w14:paraId="12D39A4F" w14:textId="77777777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მიზნობრივი მაჩვენებელი</w:t>
            </w:r>
          </w:p>
        </w:tc>
        <w:tc>
          <w:tcPr>
            <w:tcW w:w="3118" w:type="dxa"/>
          </w:tcPr>
          <w:p w14:paraId="5AD375F4" w14:textId="6A3853C2" w:rsidR="00617388" w:rsidRPr="00D47C32" w:rsidRDefault="00617388" w:rsidP="00E919D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D47C32">
              <w:rPr>
                <w:rFonts w:ascii="Sylfaen" w:eastAsia="Sylfaen" w:hAnsi="Sylfaen"/>
                <w:sz w:val="20"/>
                <w:lang w:val="ka-GE"/>
              </w:rPr>
              <w:t xml:space="preserve"> </w:t>
            </w:r>
            <w:r w:rsidR="00E919DE" w:rsidRPr="00E919DE">
              <w:rPr>
                <w:rFonts w:ascii="Sylfaen" w:eastAsia="Sylfaen" w:hAnsi="Sylfaen"/>
                <w:sz w:val="20"/>
                <w:lang w:val="ka-GE"/>
              </w:rPr>
              <w:t>110 დევნილ ოჯახს 20 ათასი ლარის ფარგლებში იპოთეკური სესხის დაფარვის მიზნით გაეწევა ფულადი დახმარება, სოციალურ-ეკონომიკური პირობების გაუმჯობესების მიზნით 7000-მდე დევნილ ოჯახს გაეწევა საცხოვრებელი ფართობების დაქირავებისთვის ყოველთვიური სოციალური და ფულადი დახმარება; დახმარების გაცემის დროს გაგრძელდება გენდერული ასპექტების გათვალისწინება.</w:t>
            </w:r>
          </w:p>
        </w:tc>
        <w:tc>
          <w:tcPr>
            <w:tcW w:w="2835" w:type="dxa"/>
          </w:tcPr>
          <w:p w14:paraId="7D6106C0" w14:textId="696302D5" w:rsidR="00617388" w:rsidRPr="00D47C32" w:rsidRDefault="000C6EE5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E919DE">
              <w:rPr>
                <w:rFonts w:ascii="Sylfaen" w:eastAsia="Sylfaen" w:hAnsi="Sylfaen"/>
                <w:sz w:val="20"/>
                <w:lang w:val="ka-GE"/>
              </w:rPr>
              <w:t>110 დევნილ ოჯახს 20 ათასი ლარის ფარგლებში იპოთეკური სესხის დაფარვის მიზნით გაეწევა ფულადი დახმარება, სოციალურ-ეკონომიკური პირობების გაუმჯობესების მიზნით 7000-მდე დევნილ ოჯახს გაეწევა საცხოვრებელი ფართობების დაქირავებისთვის ყოველთვიური სოციალური და ფულადი დახმარება; დახმარების გაცემის დროს გაგრძელდება გენდერული ასპექტების გათვალისწინება.</w:t>
            </w:r>
          </w:p>
        </w:tc>
        <w:tc>
          <w:tcPr>
            <w:tcW w:w="2694" w:type="dxa"/>
          </w:tcPr>
          <w:p w14:paraId="0E4CF049" w14:textId="454D73F3" w:rsidR="00617388" w:rsidRPr="00D47C32" w:rsidRDefault="000C6EE5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E919DE">
              <w:rPr>
                <w:rFonts w:ascii="Sylfaen" w:eastAsia="Sylfaen" w:hAnsi="Sylfaen"/>
                <w:sz w:val="20"/>
                <w:lang w:val="ka-GE"/>
              </w:rPr>
              <w:t>110 დევნილ ოჯახს 20 ათასი ლარის ფარგლებში იპოთეკური სესხის დაფარვის მიზნით გაეწევა ფულადი დახმარება, სოციალურ-ეკონომიკური პირობების გაუმჯობესების მიზნით 7000-მდე დევნილ ოჯახს გაეწევა საცხოვრებელი ფართობების დაქირავებისთვის ყოველთვიური სოციალური და ფულადი დახმარება; დახმარების გაცემის დროს გაგრძელდება გენდერული ასპექტების გათვალისწინება.</w:t>
            </w:r>
          </w:p>
        </w:tc>
        <w:tc>
          <w:tcPr>
            <w:tcW w:w="2835" w:type="dxa"/>
          </w:tcPr>
          <w:p w14:paraId="38AACFCD" w14:textId="033F099F" w:rsidR="00617388" w:rsidRPr="00D47C32" w:rsidRDefault="000C6EE5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E919DE">
              <w:rPr>
                <w:rFonts w:ascii="Sylfaen" w:eastAsia="Sylfaen" w:hAnsi="Sylfaen"/>
                <w:sz w:val="20"/>
                <w:lang w:val="ka-GE"/>
              </w:rPr>
              <w:t>110 დევნილ ოჯახს 20 ათასი ლარის ფარგლებში იპოთეკური სესხის დაფარვის მიზნით გაეწევა ფულადი დახმარება, სოციალურ-ეკონომიკური პირობების გაუმჯობესების მიზნით 7000-მდე დევნილ ოჯახს გაეწევა საცხოვრებელი ფართობების დაქირავებისთვის ყოველთვიური სოციალური და ფულადი დახმარება; დახმარების გაცემის დროს გაგრძელდება გენდერული ასპექტების გათვალისწინება.</w:t>
            </w:r>
          </w:p>
        </w:tc>
      </w:tr>
      <w:tr w:rsidR="00617388" w:rsidRPr="00D47C32" w14:paraId="74ADFB1D" w14:textId="77777777" w:rsidTr="00586FF6">
        <w:trPr>
          <w:gridAfter w:val="1"/>
          <w:wAfter w:w="28" w:type="dxa"/>
          <w:trHeight w:val="146"/>
        </w:trPr>
        <w:tc>
          <w:tcPr>
            <w:tcW w:w="401" w:type="dxa"/>
          </w:tcPr>
          <w:p w14:paraId="79521935" w14:textId="77777777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</w:p>
        </w:tc>
        <w:tc>
          <w:tcPr>
            <w:tcW w:w="2826" w:type="dxa"/>
          </w:tcPr>
          <w:p w14:paraId="5D9E0C39" w14:textId="77777777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ცდომილების ალბათობა (%/აღწერა)</w:t>
            </w:r>
          </w:p>
        </w:tc>
        <w:tc>
          <w:tcPr>
            <w:tcW w:w="3118" w:type="dxa"/>
          </w:tcPr>
          <w:p w14:paraId="1347DE39" w14:textId="77777777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24D951" w14:textId="77777777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</w:tcPr>
          <w:p w14:paraId="6BB1E37F" w14:textId="77777777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2716EA2" w14:textId="77777777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617388" w:rsidRPr="00D47C32" w14:paraId="00FC9B0A" w14:textId="77777777" w:rsidTr="00586FF6">
        <w:trPr>
          <w:gridAfter w:val="1"/>
          <w:wAfter w:w="28" w:type="dxa"/>
          <w:trHeight w:val="146"/>
        </w:trPr>
        <w:tc>
          <w:tcPr>
            <w:tcW w:w="401" w:type="dxa"/>
          </w:tcPr>
          <w:p w14:paraId="51878590" w14:textId="77777777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</w:p>
        </w:tc>
        <w:tc>
          <w:tcPr>
            <w:tcW w:w="2826" w:type="dxa"/>
          </w:tcPr>
          <w:p w14:paraId="571BD33B" w14:textId="77777777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შესაძლო რისკები</w:t>
            </w:r>
          </w:p>
        </w:tc>
        <w:tc>
          <w:tcPr>
            <w:tcW w:w="3118" w:type="dxa"/>
          </w:tcPr>
          <w:p w14:paraId="61836A2E" w14:textId="77777777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98D4832" w14:textId="77777777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</w:tcPr>
          <w:p w14:paraId="0C1765B5" w14:textId="77777777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8A5856D" w14:textId="77777777" w:rsidR="00617388" w:rsidRPr="00D47C32" w:rsidRDefault="00617388" w:rsidP="0061738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E919DE" w:rsidRPr="00D47C32" w14:paraId="3025B2BD" w14:textId="77777777" w:rsidTr="00A056B9">
        <w:trPr>
          <w:gridAfter w:val="1"/>
          <w:wAfter w:w="28" w:type="dxa"/>
          <w:trHeight w:val="146"/>
        </w:trPr>
        <w:tc>
          <w:tcPr>
            <w:tcW w:w="401" w:type="dxa"/>
          </w:tcPr>
          <w:p w14:paraId="4766F30E" w14:textId="35D3C4C9" w:rsidR="00E919DE" w:rsidRPr="00D47C32" w:rsidRDefault="00E919DE" w:rsidP="00E919D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4</w:t>
            </w:r>
            <w:r w:rsidRPr="00D47C32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.</w:t>
            </w:r>
          </w:p>
        </w:tc>
        <w:tc>
          <w:tcPr>
            <w:tcW w:w="2826" w:type="dxa"/>
          </w:tcPr>
          <w:p w14:paraId="53873DAC" w14:textId="183114BC" w:rsidR="00E919DE" w:rsidRPr="00D47C32" w:rsidRDefault="00E919DE" w:rsidP="00E919D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საბაზისო მაჩვენებელი</w:t>
            </w:r>
          </w:p>
        </w:tc>
        <w:tc>
          <w:tcPr>
            <w:tcW w:w="11482" w:type="dxa"/>
            <w:gridSpan w:val="4"/>
          </w:tcPr>
          <w:p w14:paraId="469AED7B" w14:textId="73EBDF21" w:rsidR="00E919DE" w:rsidRPr="00586FF6" w:rsidRDefault="00E919DE" w:rsidP="00E919D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ყოფილი ორგანიზებულად განსახლების 100-მდე ობიექტზე განხორციელდა  ადმინისტრაციული ხარჯის დაფინანსება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</w:p>
          <w:p w14:paraId="719304A2" w14:textId="0E1B410B" w:rsidR="00E919DE" w:rsidRPr="00D47C32" w:rsidRDefault="00E919DE" w:rsidP="00E919D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E919DE" w:rsidRPr="00D47C32" w14:paraId="0FF3D2F9" w14:textId="77777777" w:rsidTr="00586FF6">
        <w:trPr>
          <w:gridAfter w:val="1"/>
          <w:wAfter w:w="28" w:type="dxa"/>
          <w:trHeight w:val="146"/>
        </w:trPr>
        <w:tc>
          <w:tcPr>
            <w:tcW w:w="401" w:type="dxa"/>
          </w:tcPr>
          <w:p w14:paraId="3B002640" w14:textId="77777777" w:rsidR="00E919DE" w:rsidRPr="00D47C32" w:rsidRDefault="00E919DE" w:rsidP="00E919D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</w:p>
        </w:tc>
        <w:tc>
          <w:tcPr>
            <w:tcW w:w="2826" w:type="dxa"/>
          </w:tcPr>
          <w:p w14:paraId="0FC838F3" w14:textId="77777777" w:rsidR="00E919DE" w:rsidRPr="00D47C32" w:rsidRDefault="00E919DE" w:rsidP="00E919D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მიზნობრივი მაჩვენებელი</w:t>
            </w:r>
          </w:p>
        </w:tc>
        <w:tc>
          <w:tcPr>
            <w:tcW w:w="3118" w:type="dxa"/>
          </w:tcPr>
          <w:p w14:paraId="0F3D71A3" w14:textId="77777777" w:rsidR="00E919DE" w:rsidRPr="00D47C32" w:rsidRDefault="00E919DE" w:rsidP="00E91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ყოფილი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ორგანიზებულად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განსახლების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100-მდე 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ობიექტზე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განხორციელდება</w:t>
            </w:r>
            <w:r w:rsidRPr="00D47C32">
              <w:rPr>
                <w:color w:val="000000"/>
                <w:sz w:val="20"/>
                <w:szCs w:val="20"/>
              </w:rPr>
              <w:t xml:space="preserve"> 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lastRenderedPageBreak/>
              <w:t>ადმინისტრაციული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ხარჯის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დაფინანსება</w:t>
            </w:r>
          </w:p>
        </w:tc>
        <w:tc>
          <w:tcPr>
            <w:tcW w:w="2835" w:type="dxa"/>
          </w:tcPr>
          <w:p w14:paraId="433D25E6" w14:textId="77777777" w:rsidR="00E919DE" w:rsidRPr="00D47C32" w:rsidRDefault="00E919DE" w:rsidP="00E919D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lastRenderedPageBreak/>
              <w:t>ყოფილი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ორგანიზებულად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განსახლების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100-მდე 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ობიექტზე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განხორციელდება</w:t>
            </w:r>
            <w:r w:rsidRPr="00D47C32">
              <w:rPr>
                <w:color w:val="000000"/>
                <w:sz w:val="20"/>
                <w:szCs w:val="20"/>
              </w:rPr>
              <w:t xml:space="preserve"> 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lastRenderedPageBreak/>
              <w:t>ადმინისტრაციული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ხარჯის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დაფინანსება</w:t>
            </w:r>
          </w:p>
        </w:tc>
        <w:tc>
          <w:tcPr>
            <w:tcW w:w="2694" w:type="dxa"/>
          </w:tcPr>
          <w:p w14:paraId="1BE3BE6D" w14:textId="77777777" w:rsidR="00E919DE" w:rsidRPr="00D47C32" w:rsidRDefault="00E919DE" w:rsidP="00E919D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lastRenderedPageBreak/>
              <w:t>ყოფილი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ორგანიზებულად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განსახლების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100-მდე 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ობიექტზე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lastRenderedPageBreak/>
              <w:t>განხორციელდება</w:t>
            </w:r>
            <w:r w:rsidRPr="00D47C32">
              <w:rPr>
                <w:color w:val="000000"/>
                <w:sz w:val="20"/>
                <w:szCs w:val="20"/>
              </w:rPr>
              <w:t xml:space="preserve"> 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ადმინისტრაციული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ხარჯის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დაფინანსება</w:t>
            </w:r>
          </w:p>
        </w:tc>
        <w:tc>
          <w:tcPr>
            <w:tcW w:w="2835" w:type="dxa"/>
          </w:tcPr>
          <w:p w14:paraId="0B0D1539" w14:textId="77777777" w:rsidR="00E919DE" w:rsidRPr="00D47C32" w:rsidRDefault="00E919DE" w:rsidP="00E919D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lastRenderedPageBreak/>
              <w:t>ყოფილი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ორგანიზებულად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განსახლების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100-მდე 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ობიექტზე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განხორციელდება</w:t>
            </w:r>
            <w:r w:rsidRPr="00D47C32">
              <w:rPr>
                <w:color w:val="000000"/>
                <w:sz w:val="20"/>
                <w:szCs w:val="20"/>
              </w:rPr>
              <w:t xml:space="preserve"> 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lastRenderedPageBreak/>
              <w:t>ადმინისტრაციული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ხარჯის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დაფინანსება</w:t>
            </w:r>
          </w:p>
        </w:tc>
      </w:tr>
      <w:tr w:rsidR="00E919DE" w:rsidRPr="00D47C32" w14:paraId="3E58C2AB" w14:textId="77777777" w:rsidTr="00586FF6">
        <w:trPr>
          <w:gridAfter w:val="1"/>
          <w:wAfter w:w="28" w:type="dxa"/>
          <w:trHeight w:val="146"/>
        </w:trPr>
        <w:tc>
          <w:tcPr>
            <w:tcW w:w="401" w:type="dxa"/>
          </w:tcPr>
          <w:p w14:paraId="17F154D4" w14:textId="77777777" w:rsidR="00E919DE" w:rsidRPr="00D47C32" w:rsidRDefault="00E919DE" w:rsidP="00E919D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</w:p>
        </w:tc>
        <w:tc>
          <w:tcPr>
            <w:tcW w:w="2826" w:type="dxa"/>
          </w:tcPr>
          <w:p w14:paraId="20500F9A" w14:textId="77777777" w:rsidR="00E919DE" w:rsidRPr="00D47C32" w:rsidRDefault="00E919DE" w:rsidP="00E919D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ცდომილების ალბათობა (%/აღწერა)</w:t>
            </w:r>
          </w:p>
        </w:tc>
        <w:tc>
          <w:tcPr>
            <w:tcW w:w="3118" w:type="dxa"/>
          </w:tcPr>
          <w:p w14:paraId="3A733E78" w14:textId="77777777" w:rsidR="00E919DE" w:rsidRPr="00D47C32" w:rsidRDefault="00E919DE" w:rsidP="00E919D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2304BEB" w14:textId="77777777" w:rsidR="00E919DE" w:rsidRPr="00D47C32" w:rsidRDefault="00E919DE" w:rsidP="00E919D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</w:tcPr>
          <w:p w14:paraId="41DD7DC4" w14:textId="77777777" w:rsidR="00E919DE" w:rsidRPr="00D47C32" w:rsidRDefault="00E919DE" w:rsidP="00E919D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92EAABB" w14:textId="77777777" w:rsidR="00E919DE" w:rsidRPr="00D47C32" w:rsidRDefault="00E919DE" w:rsidP="00E919D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E919DE" w:rsidRPr="00D47C32" w14:paraId="220315E4" w14:textId="77777777" w:rsidTr="00586FF6">
        <w:trPr>
          <w:gridAfter w:val="1"/>
          <w:wAfter w:w="28" w:type="dxa"/>
          <w:trHeight w:val="146"/>
        </w:trPr>
        <w:tc>
          <w:tcPr>
            <w:tcW w:w="401" w:type="dxa"/>
          </w:tcPr>
          <w:p w14:paraId="6E30E1D3" w14:textId="77777777" w:rsidR="00E919DE" w:rsidRPr="00D47C32" w:rsidRDefault="00E919DE" w:rsidP="00E919D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</w:p>
        </w:tc>
        <w:tc>
          <w:tcPr>
            <w:tcW w:w="2826" w:type="dxa"/>
          </w:tcPr>
          <w:p w14:paraId="64545556" w14:textId="77777777" w:rsidR="00E919DE" w:rsidRPr="00D47C32" w:rsidRDefault="00E919DE" w:rsidP="00E919D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შესაძლო რისკები</w:t>
            </w:r>
          </w:p>
        </w:tc>
        <w:tc>
          <w:tcPr>
            <w:tcW w:w="3118" w:type="dxa"/>
          </w:tcPr>
          <w:p w14:paraId="125A9D7C" w14:textId="77777777" w:rsidR="00E919DE" w:rsidRPr="00D47C32" w:rsidRDefault="00E919DE" w:rsidP="00E919D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ობიექტების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ადმინისტრაციის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დაბალი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მომართვიანობა</w:t>
            </w:r>
          </w:p>
        </w:tc>
        <w:tc>
          <w:tcPr>
            <w:tcW w:w="2835" w:type="dxa"/>
          </w:tcPr>
          <w:p w14:paraId="39585E56" w14:textId="77777777" w:rsidR="00E919DE" w:rsidRPr="00D47C32" w:rsidRDefault="00E919DE" w:rsidP="00E919D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ობიექტების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ადმინისტრაციის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დაბალი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მომართვიანობა</w:t>
            </w:r>
          </w:p>
        </w:tc>
        <w:tc>
          <w:tcPr>
            <w:tcW w:w="2694" w:type="dxa"/>
          </w:tcPr>
          <w:p w14:paraId="0E27DD3D" w14:textId="77777777" w:rsidR="00E919DE" w:rsidRPr="00D47C32" w:rsidRDefault="00E919DE" w:rsidP="00E919D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ობიექტების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ადმინისტრაციის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დაბალი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მომართვიანობა</w:t>
            </w:r>
          </w:p>
        </w:tc>
        <w:tc>
          <w:tcPr>
            <w:tcW w:w="2835" w:type="dxa"/>
          </w:tcPr>
          <w:p w14:paraId="2A5F3864" w14:textId="77777777" w:rsidR="00E919DE" w:rsidRPr="00D47C32" w:rsidRDefault="00E919DE" w:rsidP="00E919D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ობიექტების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ადმინისტრაციის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დაბალი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მომართვიანობა</w:t>
            </w:r>
          </w:p>
        </w:tc>
      </w:tr>
      <w:tr w:rsidR="00E919DE" w:rsidRPr="00D47C32" w14:paraId="243D34F3" w14:textId="77777777" w:rsidTr="00A056B9">
        <w:trPr>
          <w:gridAfter w:val="1"/>
          <w:wAfter w:w="28" w:type="dxa"/>
          <w:trHeight w:val="146"/>
        </w:trPr>
        <w:tc>
          <w:tcPr>
            <w:tcW w:w="401" w:type="dxa"/>
          </w:tcPr>
          <w:p w14:paraId="3DDE005D" w14:textId="7C8AD72C" w:rsidR="00E919DE" w:rsidRPr="00D47C32" w:rsidRDefault="00E919DE" w:rsidP="00E919D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5</w:t>
            </w:r>
            <w:r w:rsidRPr="00D47C32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.</w:t>
            </w:r>
          </w:p>
        </w:tc>
        <w:tc>
          <w:tcPr>
            <w:tcW w:w="2826" w:type="dxa"/>
          </w:tcPr>
          <w:p w14:paraId="08C0CF2C" w14:textId="756D9D4E" w:rsidR="00E919DE" w:rsidRPr="00D47C32" w:rsidRDefault="00E919DE" w:rsidP="00E919D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საბაზისო მაჩვენებელი</w:t>
            </w:r>
          </w:p>
        </w:tc>
        <w:tc>
          <w:tcPr>
            <w:tcW w:w="11482" w:type="dxa"/>
            <w:gridSpan w:val="4"/>
          </w:tcPr>
          <w:p w14:paraId="45568BC7" w14:textId="79F0BFCB" w:rsidR="00E919DE" w:rsidRPr="00586FF6" w:rsidRDefault="00E919DE" w:rsidP="00E919D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D47C32">
              <w:rPr>
                <w:rFonts w:ascii="Sylfaen" w:eastAsia="Sylfaen" w:hAnsi="Sylfaen"/>
                <w:sz w:val="20"/>
              </w:rPr>
              <w:t xml:space="preserve">დევნილთა საყოფაცხოვრებო პირობების გაუმჯობესების მიზნით მოხდა  მათ საკუთრებაში არსებულ ობიექტებში (სულ </w:t>
            </w:r>
            <w:r w:rsidRPr="00D47C32">
              <w:rPr>
                <w:rFonts w:ascii="Sylfaen" w:eastAsia="Sylfaen" w:hAnsi="Sylfaen"/>
                <w:sz w:val="20"/>
                <w:lang w:val="ka-GE"/>
              </w:rPr>
              <w:t>200</w:t>
            </w:r>
            <w:r w:rsidRPr="00D47C32">
              <w:rPr>
                <w:rFonts w:ascii="Sylfaen" w:eastAsia="Sylfaen" w:hAnsi="Sylfaen"/>
                <w:sz w:val="20"/>
              </w:rPr>
              <w:t xml:space="preserve"> </w:t>
            </w:r>
            <w:r w:rsidRPr="00D47C32">
              <w:rPr>
                <w:rFonts w:ascii="Sylfaen" w:eastAsia="Sylfaen" w:hAnsi="Sylfaen"/>
                <w:sz w:val="20"/>
                <w:lang w:val="ka-GE"/>
              </w:rPr>
              <w:t>-მდე</w:t>
            </w:r>
            <w:r w:rsidRPr="00D47C32">
              <w:rPr>
                <w:rFonts w:ascii="Sylfaen" w:eastAsia="Sylfaen" w:hAnsi="Sylfaen"/>
                <w:sz w:val="20"/>
              </w:rPr>
              <w:t xml:space="preserve"> ობიექტი) ჩასატარებელი სამუშაოების ღირებულების თანადაფინანსება</w:t>
            </w:r>
            <w:r>
              <w:rPr>
                <w:rFonts w:ascii="Sylfaen" w:eastAsia="Sylfaen" w:hAnsi="Sylfaen"/>
                <w:sz w:val="20"/>
                <w:lang w:val="ka-GE"/>
              </w:rPr>
              <w:t>;</w:t>
            </w:r>
          </w:p>
        </w:tc>
      </w:tr>
      <w:tr w:rsidR="00E919DE" w:rsidRPr="00D47C32" w14:paraId="04205C1C" w14:textId="77777777" w:rsidTr="00586FF6">
        <w:trPr>
          <w:gridAfter w:val="1"/>
          <w:wAfter w:w="28" w:type="dxa"/>
          <w:trHeight w:val="146"/>
        </w:trPr>
        <w:tc>
          <w:tcPr>
            <w:tcW w:w="401" w:type="dxa"/>
          </w:tcPr>
          <w:p w14:paraId="725910EC" w14:textId="77777777" w:rsidR="00E919DE" w:rsidRPr="00D47C32" w:rsidRDefault="00E919DE" w:rsidP="00E919D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</w:p>
        </w:tc>
        <w:tc>
          <w:tcPr>
            <w:tcW w:w="2826" w:type="dxa"/>
          </w:tcPr>
          <w:p w14:paraId="5DEB3068" w14:textId="77777777" w:rsidR="00E919DE" w:rsidRPr="00D47C32" w:rsidRDefault="00E919DE" w:rsidP="00E919D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მიზნობრივი მაჩვენებელი</w:t>
            </w:r>
          </w:p>
        </w:tc>
        <w:tc>
          <w:tcPr>
            <w:tcW w:w="3118" w:type="dxa"/>
          </w:tcPr>
          <w:p w14:paraId="22ACFD98" w14:textId="7FDD9462" w:rsidR="00E919DE" w:rsidRPr="00D47C32" w:rsidRDefault="00E919DE" w:rsidP="00E919D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D47C32">
              <w:rPr>
                <w:rFonts w:ascii="Sylfaen" w:eastAsia="Sylfaen" w:hAnsi="Sylfaen"/>
                <w:sz w:val="20"/>
              </w:rPr>
              <w:t xml:space="preserve">დევნილთა საყოფაცხოვრებო პირობების გაუმჯობესების მიზნით  განხორციელდება მათ საკუთრებაში არსებულ ობიექტებში (სულ </w:t>
            </w:r>
            <w:r>
              <w:rPr>
                <w:rFonts w:ascii="Sylfaen" w:eastAsia="Sylfaen" w:hAnsi="Sylfaen"/>
                <w:sz w:val="20"/>
                <w:lang w:val="ka-GE"/>
              </w:rPr>
              <w:t>150</w:t>
            </w:r>
            <w:r w:rsidRPr="00D47C32">
              <w:rPr>
                <w:rFonts w:ascii="Sylfaen" w:eastAsia="Sylfaen" w:hAnsi="Sylfaen"/>
                <w:sz w:val="20"/>
                <w:lang w:val="ka-GE"/>
              </w:rPr>
              <w:t xml:space="preserve">-მდე </w:t>
            </w:r>
            <w:r w:rsidRPr="00D47C32">
              <w:rPr>
                <w:rFonts w:ascii="Sylfaen" w:eastAsia="Sylfaen" w:hAnsi="Sylfaen"/>
                <w:sz w:val="20"/>
              </w:rPr>
              <w:t>ობიექტი) ჩასატარებელი სამუშაოების ღირებულების თანადაფინანსება</w:t>
            </w:r>
          </w:p>
        </w:tc>
        <w:tc>
          <w:tcPr>
            <w:tcW w:w="2835" w:type="dxa"/>
          </w:tcPr>
          <w:p w14:paraId="618974B4" w14:textId="23DDF4F9" w:rsidR="00E919DE" w:rsidRPr="00D47C32" w:rsidRDefault="000C6EE5" w:rsidP="00E919D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D47C32">
              <w:rPr>
                <w:rFonts w:ascii="Sylfaen" w:eastAsia="Sylfaen" w:hAnsi="Sylfaen"/>
                <w:sz w:val="20"/>
              </w:rPr>
              <w:t xml:space="preserve">დევნილთა საყოფაცხოვრებო პირობების გაუმჯობესების მიზნით  განხორციელდება მათ საკუთრებაში არსებულ ობიექტებში (სულ </w:t>
            </w:r>
            <w:r>
              <w:rPr>
                <w:rFonts w:ascii="Sylfaen" w:eastAsia="Sylfaen" w:hAnsi="Sylfaen"/>
                <w:sz w:val="20"/>
                <w:lang w:val="ka-GE"/>
              </w:rPr>
              <w:t>150</w:t>
            </w:r>
            <w:r w:rsidRPr="00D47C32">
              <w:rPr>
                <w:rFonts w:ascii="Sylfaen" w:eastAsia="Sylfaen" w:hAnsi="Sylfaen"/>
                <w:sz w:val="20"/>
                <w:lang w:val="ka-GE"/>
              </w:rPr>
              <w:t xml:space="preserve">-მდე </w:t>
            </w:r>
            <w:r w:rsidRPr="00D47C32">
              <w:rPr>
                <w:rFonts w:ascii="Sylfaen" w:eastAsia="Sylfaen" w:hAnsi="Sylfaen"/>
                <w:sz w:val="20"/>
              </w:rPr>
              <w:t>ობიექტი) ჩასატარებელი სამუშაოების ღირებულების თანადაფინანსება</w:t>
            </w:r>
          </w:p>
        </w:tc>
        <w:tc>
          <w:tcPr>
            <w:tcW w:w="2694" w:type="dxa"/>
          </w:tcPr>
          <w:p w14:paraId="714EF7FA" w14:textId="79E484EB" w:rsidR="00E919DE" w:rsidRPr="00D47C32" w:rsidRDefault="000C6EE5" w:rsidP="00E919D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D47C32">
              <w:rPr>
                <w:rFonts w:ascii="Sylfaen" w:eastAsia="Sylfaen" w:hAnsi="Sylfaen"/>
                <w:sz w:val="20"/>
              </w:rPr>
              <w:t xml:space="preserve">დევნილთა საყოფაცხოვრებო პირობების გაუმჯობესების მიზნით  განხორციელდება მათ საკუთრებაში არსებულ ობიექტებში (სულ </w:t>
            </w:r>
            <w:r>
              <w:rPr>
                <w:rFonts w:ascii="Sylfaen" w:eastAsia="Sylfaen" w:hAnsi="Sylfaen"/>
                <w:sz w:val="20"/>
                <w:lang w:val="ka-GE"/>
              </w:rPr>
              <w:t>150</w:t>
            </w:r>
            <w:r w:rsidRPr="00D47C32">
              <w:rPr>
                <w:rFonts w:ascii="Sylfaen" w:eastAsia="Sylfaen" w:hAnsi="Sylfaen"/>
                <w:sz w:val="20"/>
                <w:lang w:val="ka-GE"/>
              </w:rPr>
              <w:t xml:space="preserve">-მდე </w:t>
            </w:r>
            <w:r w:rsidRPr="00D47C32">
              <w:rPr>
                <w:rFonts w:ascii="Sylfaen" w:eastAsia="Sylfaen" w:hAnsi="Sylfaen"/>
                <w:sz w:val="20"/>
              </w:rPr>
              <w:t>ობიექტი) ჩასატარებელი სამუშაოების ღირებულების თანადაფინანსება</w:t>
            </w:r>
          </w:p>
        </w:tc>
        <w:tc>
          <w:tcPr>
            <w:tcW w:w="2835" w:type="dxa"/>
          </w:tcPr>
          <w:p w14:paraId="7D8C22CF" w14:textId="00FC12D5" w:rsidR="00E919DE" w:rsidRPr="00D47C32" w:rsidRDefault="000C6EE5" w:rsidP="00E919D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D47C32">
              <w:rPr>
                <w:rFonts w:ascii="Sylfaen" w:eastAsia="Sylfaen" w:hAnsi="Sylfaen"/>
                <w:sz w:val="20"/>
              </w:rPr>
              <w:t xml:space="preserve">დევნილთა საყოფაცხოვრებო პირობების გაუმჯობესების მიზნით  განხორციელდება მათ საკუთრებაში არსებულ ობიექტებში (სულ </w:t>
            </w:r>
            <w:r>
              <w:rPr>
                <w:rFonts w:ascii="Sylfaen" w:eastAsia="Sylfaen" w:hAnsi="Sylfaen"/>
                <w:sz w:val="20"/>
                <w:lang w:val="ka-GE"/>
              </w:rPr>
              <w:t>150</w:t>
            </w:r>
            <w:r w:rsidRPr="00D47C32">
              <w:rPr>
                <w:rFonts w:ascii="Sylfaen" w:eastAsia="Sylfaen" w:hAnsi="Sylfaen"/>
                <w:sz w:val="20"/>
                <w:lang w:val="ka-GE"/>
              </w:rPr>
              <w:t xml:space="preserve">-მდე </w:t>
            </w:r>
            <w:r w:rsidRPr="00D47C32">
              <w:rPr>
                <w:rFonts w:ascii="Sylfaen" w:eastAsia="Sylfaen" w:hAnsi="Sylfaen"/>
                <w:sz w:val="20"/>
              </w:rPr>
              <w:t>ობიექტი) ჩასატარებელი სამუშაოების ღირებულების თანადაფინანსება</w:t>
            </w:r>
          </w:p>
        </w:tc>
      </w:tr>
      <w:tr w:rsidR="00E919DE" w:rsidRPr="00D47C32" w14:paraId="74EBD164" w14:textId="77777777" w:rsidTr="00586FF6">
        <w:trPr>
          <w:gridAfter w:val="1"/>
          <w:wAfter w:w="28" w:type="dxa"/>
          <w:trHeight w:val="146"/>
        </w:trPr>
        <w:tc>
          <w:tcPr>
            <w:tcW w:w="401" w:type="dxa"/>
          </w:tcPr>
          <w:p w14:paraId="687A49DA" w14:textId="77777777" w:rsidR="00E919DE" w:rsidRPr="00D47C32" w:rsidRDefault="00E919DE" w:rsidP="00E919D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</w:p>
        </w:tc>
        <w:tc>
          <w:tcPr>
            <w:tcW w:w="2826" w:type="dxa"/>
          </w:tcPr>
          <w:p w14:paraId="36702C6D" w14:textId="77777777" w:rsidR="00E919DE" w:rsidRPr="00D47C32" w:rsidRDefault="00E919DE" w:rsidP="00E919D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ცდომილების ალბათობა (%/აღწერა)</w:t>
            </w:r>
          </w:p>
        </w:tc>
        <w:tc>
          <w:tcPr>
            <w:tcW w:w="3118" w:type="dxa"/>
          </w:tcPr>
          <w:p w14:paraId="08653196" w14:textId="77777777" w:rsidR="00E919DE" w:rsidRPr="00D47C32" w:rsidRDefault="00E919DE" w:rsidP="00E919D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D47C32">
              <w:rPr>
                <w:rFonts w:ascii="Sylfaen" w:eastAsia="Sylfaen" w:hAnsi="Sylfaen"/>
                <w:sz w:val="20"/>
                <w:lang w:val="ka-GE"/>
              </w:rPr>
              <w:t>10</w:t>
            </w:r>
            <w:r w:rsidRPr="00D47C32">
              <w:rPr>
                <w:rFonts w:ascii="Sylfaen" w:eastAsia="Sylfaen" w:hAnsi="Sylfaen"/>
                <w:sz w:val="20"/>
              </w:rPr>
              <w:t>-1</w:t>
            </w:r>
            <w:r w:rsidRPr="00D47C32">
              <w:rPr>
                <w:rFonts w:ascii="Sylfaen" w:eastAsia="Sylfaen" w:hAnsi="Sylfaen"/>
                <w:sz w:val="20"/>
                <w:lang w:val="ka-GE"/>
              </w:rPr>
              <w:t>5</w:t>
            </w:r>
            <w:r w:rsidRPr="00D47C32">
              <w:rPr>
                <w:rFonts w:ascii="Sylfaen" w:eastAsia="Sylfaen" w:hAnsi="Sylfaen"/>
                <w:sz w:val="20"/>
              </w:rPr>
              <w:t>%</w:t>
            </w:r>
          </w:p>
        </w:tc>
        <w:tc>
          <w:tcPr>
            <w:tcW w:w="2835" w:type="dxa"/>
          </w:tcPr>
          <w:p w14:paraId="2D2BEEC2" w14:textId="77777777" w:rsidR="00E919DE" w:rsidRPr="00D47C32" w:rsidRDefault="00E919DE" w:rsidP="00E919D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D47C32">
              <w:rPr>
                <w:rFonts w:ascii="Sylfaen" w:eastAsia="Sylfaen" w:hAnsi="Sylfaen"/>
                <w:sz w:val="20"/>
                <w:lang w:val="ka-GE"/>
              </w:rPr>
              <w:t>10</w:t>
            </w:r>
            <w:r w:rsidRPr="00D47C32">
              <w:rPr>
                <w:rFonts w:ascii="Sylfaen" w:eastAsia="Sylfaen" w:hAnsi="Sylfaen"/>
                <w:sz w:val="20"/>
              </w:rPr>
              <w:t>-1</w:t>
            </w:r>
            <w:r w:rsidRPr="00D47C32">
              <w:rPr>
                <w:rFonts w:ascii="Sylfaen" w:eastAsia="Sylfaen" w:hAnsi="Sylfaen"/>
                <w:sz w:val="20"/>
                <w:lang w:val="ka-GE"/>
              </w:rPr>
              <w:t>5</w:t>
            </w:r>
            <w:r w:rsidRPr="00D47C32">
              <w:rPr>
                <w:rFonts w:ascii="Sylfaen" w:eastAsia="Sylfaen" w:hAnsi="Sylfaen"/>
                <w:sz w:val="20"/>
              </w:rPr>
              <w:t>%</w:t>
            </w:r>
          </w:p>
        </w:tc>
        <w:tc>
          <w:tcPr>
            <w:tcW w:w="2694" w:type="dxa"/>
          </w:tcPr>
          <w:p w14:paraId="097342D9" w14:textId="77777777" w:rsidR="00E919DE" w:rsidRPr="00D47C32" w:rsidRDefault="00E919DE" w:rsidP="00E919D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D47C32">
              <w:rPr>
                <w:rFonts w:ascii="Sylfaen" w:eastAsia="Sylfaen" w:hAnsi="Sylfaen"/>
                <w:sz w:val="20"/>
                <w:lang w:val="ka-GE"/>
              </w:rPr>
              <w:t>10</w:t>
            </w:r>
            <w:r w:rsidRPr="00D47C32">
              <w:rPr>
                <w:rFonts w:ascii="Sylfaen" w:eastAsia="Sylfaen" w:hAnsi="Sylfaen"/>
                <w:sz w:val="20"/>
              </w:rPr>
              <w:t>-1</w:t>
            </w:r>
            <w:r w:rsidRPr="00D47C32">
              <w:rPr>
                <w:rFonts w:ascii="Sylfaen" w:eastAsia="Sylfaen" w:hAnsi="Sylfaen"/>
                <w:sz w:val="20"/>
                <w:lang w:val="ka-GE"/>
              </w:rPr>
              <w:t>5</w:t>
            </w:r>
            <w:r w:rsidRPr="00D47C32">
              <w:rPr>
                <w:rFonts w:ascii="Sylfaen" w:eastAsia="Sylfaen" w:hAnsi="Sylfaen"/>
                <w:sz w:val="20"/>
              </w:rPr>
              <w:t>%</w:t>
            </w:r>
          </w:p>
        </w:tc>
        <w:tc>
          <w:tcPr>
            <w:tcW w:w="2835" w:type="dxa"/>
          </w:tcPr>
          <w:p w14:paraId="25D8456B" w14:textId="77777777" w:rsidR="00E919DE" w:rsidRPr="00D47C32" w:rsidRDefault="00E919DE" w:rsidP="00E919D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D47C32">
              <w:rPr>
                <w:rFonts w:ascii="Sylfaen" w:eastAsia="Sylfaen" w:hAnsi="Sylfaen"/>
                <w:sz w:val="20"/>
                <w:lang w:val="ka-GE"/>
              </w:rPr>
              <w:t>10</w:t>
            </w:r>
            <w:r w:rsidRPr="00D47C32">
              <w:rPr>
                <w:rFonts w:ascii="Sylfaen" w:eastAsia="Sylfaen" w:hAnsi="Sylfaen"/>
                <w:sz w:val="20"/>
              </w:rPr>
              <w:t>-1</w:t>
            </w:r>
            <w:r w:rsidRPr="00D47C32">
              <w:rPr>
                <w:rFonts w:ascii="Sylfaen" w:eastAsia="Sylfaen" w:hAnsi="Sylfaen"/>
                <w:sz w:val="20"/>
                <w:lang w:val="ka-GE"/>
              </w:rPr>
              <w:t>5</w:t>
            </w:r>
            <w:r w:rsidRPr="00D47C32">
              <w:rPr>
                <w:rFonts w:ascii="Sylfaen" w:eastAsia="Sylfaen" w:hAnsi="Sylfaen"/>
                <w:sz w:val="20"/>
              </w:rPr>
              <w:t>%</w:t>
            </w:r>
          </w:p>
        </w:tc>
      </w:tr>
      <w:tr w:rsidR="00E919DE" w:rsidRPr="00D47C32" w14:paraId="6D5400D9" w14:textId="77777777" w:rsidTr="00586FF6">
        <w:trPr>
          <w:gridAfter w:val="1"/>
          <w:wAfter w:w="28" w:type="dxa"/>
          <w:trHeight w:val="146"/>
        </w:trPr>
        <w:tc>
          <w:tcPr>
            <w:tcW w:w="401" w:type="dxa"/>
          </w:tcPr>
          <w:p w14:paraId="15CCDA06" w14:textId="77777777" w:rsidR="00E919DE" w:rsidRPr="00D47C32" w:rsidRDefault="00E919DE" w:rsidP="00E919D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</w:p>
        </w:tc>
        <w:tc>
          <w:tcPr>
            <w:tcW w:w="2826" w:type="dxa"/>
          </w:tcPr>
          <w:p w14:paraId="6ED4D2D9" w14:textId="77777777" w:rsidR="00E919DE" w:rsidRPr="00D47C32" w:rsidRDefault="00E919DE" w:rsidP="00E919D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შესაძლო რისკები</w:t>
            </w:r>
          </w:p>
        </w:tc>
        <w:tc>
          <w:tcPr>
            <w:tcW w:w="3118" w:type="dxa"/>
          </w:tcPr>
          <w:p w14:paraId="75A9B149" w14:textId="77777777" w:rsidR="00E919DE" w:rsidRPr="00D47C32" w:rsidRDefault="00E919DE" w:rsidP="00E919D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A033170" w14:textId="77777777" w:rsidR="00E919DE" w:rsidRPr="00D47C32" w:rsidRDefault="00E919DE" w:rsidP="00E919D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</w:tcPr>
          <w:p w14:paraId="378C492A" w14:textId="77777777" w:rsidR="00E919DE" w:rsidRPr="00D47C32" w:rsidRDefault="00E919DE" w:rsidP="00E919D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BDFA1EF" w14:textId="77777777" w:rsidR="00E919DE" w:rsidRPr="00D47C32" w:rsidRDefault="00E919DE" w:rsidP="00E919D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</w:tbl>
    <w:p w14:paraId="720377B1" w14:textId="77777777" w:rsidR="00E61720" w:rsidRPr="00D47C32" w:rsidRDefault="00E61720" w:rsidP="00E61720">
      <w:pPr>
        <w:spacing w:after="0" w:line="240" w:lineRule="auto"/>
        <w:jc w:val="both"/>
        <w:rPr>
          <w:rFonts w:ascii="Sylfaen" w:eastAsia="Sylfaen" w:hAnsi="Sylfaen"/>
          <w:sz w:val="24"/>
          <w:szCs w:val="24"/>
          <w:lang w:val="ka-GE"/>
        </w:rPr>
      </w:pPr>
      <w:r w:rsidRPr="00D47C32">
        <w:rPr>
          <w:rFonts w:ascii="Sylfaen" w:eastAsia="Sylfaen" w:hAnsi="Sylfaen"/>
          <w:b/>
          <w:sz w:val="24"/>
          <w:szCs w:val="24"/>
          <w:lang w:val="ka-GE"/>
        </w:rPr>
        <w:t xml:space="preserve">განხორციელების ვადები - </w:t>
      </w:r>
      <w:r w:rsidRPr="00D47C32">
        <w:rPr>
          <w:rFonts w:ascii="Sylfaen" w:eastAsia="Sylfaen" w:hAnsi="Sylfaen"/>
          <w:sz w:val="24"/>
          <w:szCs w:val="24"/>
          <w:lang w:val="ka-GE"/>
        </w:rPr>
        <w:t>მიმდინარე</w:t>
      </w:r>
    </w:p>
    <w:p w14:paraId="75AE58CB" w14:textId="1AFF0B06" w:rsidR="00ED6AF1" w:rsidRPr="00D47C32" w:rsidRDefault="00ED6AF1" w:rsidP="00E61720">
      <w:pPr>
        <w:ind w:firstLine="720"/>
        <w:rPr>
          <w:rFonts w:ascii="Sylfaen" w:eastAsia="Sylfaen" w:hAnsi="Sylfaen"/>
          <w:sz w:val="24"/>
          <w:szCs w:val="24"/>
          <w:lang w:val="ka-GE"/>
        </w:rPr>
      </w:pPr>
    </w:p>
    <w:p w14:paraId="4556A911" w14:textId="77777777" w:rsidR="00E61720" w:rsidRPr="00E61720" w:rsidRDefault="00E61720" w:rsidP="00586F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Sylfaen" w:eastAsia="Sylfaen" w:hAnsi="Sylfaen"/>
          <w:sz w:val="24"/>
          <w:szCs w:val="24"/>
          <w:lang w:val="ka-GE"/>
        </w:rPr>
      </w:pPr>
      <w:bookmarkStart w:id="0" w:name="_GoBack"/>
      <w:bookmarkEnd w:id="0"/>
    </w:p>
    <w:sectPr w:rsidR="00E61720" w:rsidRPr="00E61720" w:rsidSect="00357F13">
      <w:footerReference w:type="default" r:id="rId8"/>
      <w:pgSz w:w="15840" w:h="12240" w:orient="landscape"/>
      <w:pgMar w:top="1170" w:right="540" w:bottom="1260" w:left="63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9B0A63" w14:textId="77777777" w:rsidR="00580040" w:rsidRDefault="00580040" w:rsidP="001C5998">
      <w:pPr>
        <w:spacing w:after="0" w:line="240" w:lineRule="auto"/>
      </w:pPr>
      <w:r>
        <w:separator/>
      </w:r>
    </w:p>
  </w:endnote>
  <w:endnote w:type="continuationSeparator" w:id="0">
    <w:p w14:paraId="5DD65C9E" w14:textId="77777777" w:rsidR="00580040" w:rsidRDefault="00580040" w:rsidP="001C5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45572"/>
      <w:docPartObj>
        <w:docPartGallery w:val="Page Numbers (Bottom of Page)"/>
        <w:docPartUnique/>
      </w:docPartObj>
    </w:sdtPr>
    <w:sdtEndPr/>
    <w:sdtContent>
      <w:p w14:paraId="7DCE6F8D" w14:textId="59910F91" w:rsidR="00C6733E" w:rsidRDefault="00C673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632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39A72EC" w14:textId="77777777" w:rsidR="00C6733E" w:rsidRDefault="00C673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A654AA" w14:textId="77777777" w:rsidR="00580040" w:rsidRDefault="00580040" w:rsidP="001C5998">
      <w:pPr>
        <w:spacing w:after="0" w:line="240" w:lineRule="auto"/>
      </w:pPr>
      <w:r>
        <w:separator/>
      </w:r>
    </w:p>
  </w:footnote>
  <w:footnote w:type="continuationSeparator" w:id="0">
    <w:p w14:paraId="3A8DF932" w14:textId="77777777" w:rsidR="00580040" w:rsidRDefault="00580040" w:rsidP="001C59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1BE3"/>
    <w:multiLevelType w:val="hybridMultilevel"/>
    <w:tmpl w:val="2EEEA8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443FB"/>
    <w:multiLevelType w:val="hybridMultilevel"/>
    <w:tmpl w:val="6CBE1A2A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5AA6D6C"/>
    <w:multiLevelType w:val="hybridMultilevel"/>
    <w:tmpl w:val="543296E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86336"/>
    <w:multiLevelType w:val="hybridMultilevel"/>
    <w:tmpl w:val="B3961E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03AD3"/>
    <w:multiLevelType w:val="hybridMultilevel"/>
    <w:tmpl w:val="F8022BD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7B0F15"/>
    <w:multiLevelType w:val="hybridMultilevel"/>
    <w:tmpl w:val="9604A5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8A440C"/>
    <w:multiLevelType w:val="hybridMultilevel"/>
    <w:tmpl w:val="8A22D23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16"/>
        <w:szCs w:val="16"/>
      </w:rPr>
    </w:lvl>
    <w:lvl w:ilvl="1" w:tplc="9CE209EA">
      <w:numFmt w:val="bullet"/>
      <w:lvlText w:val="•"/>
      <w:lvlJc w:val="left"/>
      <w:pPr>
        <w:ind w:left="1440" w:hanging="360"/>
      </w:pPr>
      <w:rPr>
        <w:rFonts w:ascii="Sylfaen" w:eastAsia="Sylfae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006C89"/>
    <w:multiLevelType w:val="hybridMultilevel"/>
    <w:tmpl w:val="22C09C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220520"/>
    <w:multiLevelType w:val="hybridMultilevel"/>
    <w:tmpl w:val="5FF0F12E"/>
    <w:lvl w:ilvl="0" w:tplc="0409000D">
      <w:start w:val="1"/>
      <w:numFmt w:val="bullet"/>
      <w:lvlText w:val=""/>
      <w:lvlJc w:val="left"/>
      <w:pPr>
        <w:ind w:left="19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9" w15:restartNumberingAfterBreak="0">
    <w:nsid w:val="0EA7586C"/>
    <w:multiLevelType w:val="hybridMultilevel"/>
    <w:tmpl w:val="F970E31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89313C"/>
    <w:multiLevelType w:val="hybridMultilevel"/>
    <w:tmpl w:val="EDA80C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5F2F00"/>
    <w:multiLevelType w:val="hybridMultilevel"/>
    <w:tmpl w:val="0D70DE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544537"/>
    <w:multiLevelType w:val="multilevel"/>
    <w:tmpl w:val="1C1836F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4C04A73"/>
    <w:multiLevelType w:val="hybridMultilevel"/>
    <w:tmpl w:val="B05087B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0926C5"/>
    <w:multiLevelType w:val="hybridMultilevel"/>
    <w:tmpl w:val="09F0B2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2445D6"/>
    <w:multiLevelType w:val="hybridMultilevel"/>
    <w:tmpl w:val="E258DF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E52582"/>
    <w:multiLevelType w:val="hybridMultilevel"/>
    <w:tmpl w:val="960015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7D03BFD"/>
    <w:multiLevelType w:val="hybridMultilevel"/>
    <w:tmpl w:val="2110BCE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384E77"/>
    <w:multiLevelType w:val="hybridMultilevel"/>
    <w:tmpl w:val="B1B287E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E73E7A"/>
    <w:multiLevelType w:val="hybridMultilevel"/>
    <w:tmpl w:val="FAA659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15313D"/>
    <w:multiLevelType w:val="hybridMultilevel"/>
    <w:tmpl w:val="594C1EDC"/>
    <w:lvl w:ilvl="0" w:tplc="0409000D">
      <w:start w:val="1"/>
      <w:numFmt w:val="bullet"/>
      <w:lvlText w:val=""/>
      <w:lvlJc w:val="left"/>
      <w:pPr>
        <w:ind w:left="19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1" w15:restartNumberingAfterBreak="0">
    <w:nsid w:val="1C6B5FD3"/>
    <w:multiLevelType w:val="hybridMultilevel"/>
    <w:tmpl w:val="D640D7DA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1D4E726E"/>
    <w:multiLevelType w:val="hybridMultilevel"/>
    <w:tmpl w:val="6840D3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EB54E2C"/>
    <w:multiLevelType w:val="hybridMultilevel"/>
    <w:tmpl w:val="853A89B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9E1BDD"/>
    <w:multiLevelType w:val="hybridMultilevel"/>
    <w:tmpl w:val="3DAC498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181143B"/>
    <w:multiLevelType w:val="hybridMultilevel"/>
    <w:tmpl w:val="C4FEECA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4D36BB0"/>
    <w:multiLevelType w:val="hybridMultilevel"/>
    <w:tmpl w:val="A62200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6A66F35"/>
    <w:multiLevelType w:val="hybridMultilevel"/>
    <w:tmpl w:val="384E767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81F6CBE"/>
    <w:multiLevelType w:val="hybridMultilevel"/>
    <w:tmpl w:val="2B3C27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B591F15"/>
    <w:multiLevelType w:val="hybridMultilevel"/>
    <w:tmpl w:val="28EA2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CF4393F"/>
    <w:multiLevelType w:val="hybridMultilevel"/>
    <w:tmpl w:val="B8C873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D4D2A07"/>
    <w:multiLevelType w:val="hybridMultilevel"/>
    <w:tmpl w:val="5628A0D2"/>
    <w:lvl w:ilvl="0" w:tplc="0409000D">
      <w:start w:val="1"/>
      <w:numFmt w:val="bullet"/>
      <w:lvlText w:val="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2" w15:restartNumberingAfterBreak="0">
    <w:nsid w:val="2D6F263D"/>
    <w:multiLevelType w:val="hybridMultilevel"/>
    <w:tmpl w:val="72B60B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39223EB"/>
    <w:multiLevelType w:val="hybridMultilevel"/>
    <w:tmpl w:val="3F7842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4654E62"/>
    <w:multiLevelType w:val="hybridMultilevel"/>
    <w:tmpl w:val="8842D5DC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377A701F"/>
    <w:multiLevelType w:val="hybridMultilevel"/>
    <w:tmpl w:val="4EF8CF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8B52C21"/>
    <w:multiLevelType w:val="hybridMultilevel"/>
    <w:tmpl w:val="2F5AD5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A2D0230"/>
    <w:multiLevelType w:val="hybridMultilevel"/>
    <w:tmpl w:val="1A907412"/>
    <w:lvl w:ilvl="0" w:tplc="555C12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A686A31"/>
    <w:multiLevelType w:val="hybridMultilevel"/>
    <w:tmpl w:val="895E55B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3C26408B"/>
    <w:multiLevelType w:val="hybridMultilevel"/>
    <w:tmpl w:val="D0A24B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D662207"/>
    <w:multiLevelType w:val="hybridMultilevel"/>
    <w:tmpl w:val="5B32F92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01C3D9A"/>
    <w:multiLevelType w:val="hybridMultilevel"/>
    <w:tmpl w:val="F014F2D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295863"/>
    <w:multiLevelType w:val="hybridMultilevel"/>
    <w:tmpl w:val="F806B67E"/>
    <w:lvl w:ilvl="0" w:tplc="19AE707E">
      <w:start w:val="2"/>
      <w:numFmt w:val="bullet"/>
      <w:lvlText w:val="-"/>
      <w:lvlJc w:val="left"/>
      <w:pPr>
        <w:ind w:left="720" w:hanging="360"/>
      </w:pPr>
      <w:rPr>
        <w:rFonts w:ascii="Sylfaen" w:eastAsia="Sylfaen" w:hAnsi="Sylfaen" w:cs="Sylfaen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303140E"/>
    <w:multiLevelType w:val="hybridMultilevel"/>
    <w:tmpl w:val="FFE8EE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3782713"/>
    <w:multiLevelType w:val="hybridMultilevel"/>
    <w:tmpl w:val="9ABC87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3C111B5"/>
    <w:multiLevelType w:val="hybridMultilevel"/>
    <w:tmpl w:val="E9504D4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4622AE8"/>
    <w:multiLevelType w:val="hybridMultilevel"/>
    <w:tmpl w:val="D740543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4C91AD4"/>
    <w:multiLevelType w:val="hybridMultilevel"/>
    <w:tmpl w:val="8572DD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61E320B"/>
    <w:multiLevelType w:val="hybridMultilevel"/>
    <w:tmpl w:val="F45AC9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B025332"/>
    <w:multiLevelType w:val="hybridMultilevel"/>
    <w:tmpl w:val="107A99B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BC91440"/>
    <w:multiLevelType w:val="hybridMultilevel"/>
    <w:tmpl w:val="323A203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FF4010D"/>
    <w:multiLevelType w:val="hybridMultilevel"/>
    <w:tmpl w:val="EDBE4B9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03F456F"/>
    <w:multiLevelType w:val="hybridMultilevel"/>
    <w:tmpl w:val="0030A1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14B6D8D"/>
    <w:multiLevelType w:val="hybridMultilevel"/>
    <w:tmpl w:val="0CAEE0A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17F3B79"/>
    <w:multiLevelType w:val="hybridMultilevel"/>
    <w:tmpl w:val="7C3C99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49B0363"/>
    <w:multiLevelType w:val="hybridMultilevel"/>
    <w:tmpl w:val="195C34B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5946888"/>
    <w:multiLevelType w:val="hybridMultilevel"/>
    <w:tmpl w:val="EA0EB6A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5950D91"/>
    <w:multiLevelType w:val="hybridMultilevel"/>
    <w:tmpl w:val="26364D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61E166B"/>
    <w:multiLevelType w:val="hybridMultilevel"/>
    <w:tmpl w:val="93605C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6D86756"/>
    <w:multiLevelType w:val="hybridMultilevel"/>
    <w:tmpl w:val="FF9CAF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7580CF0"/>
    <w:multiLevelType w:val="hybridMultilevel"/>
    <w:tmpl w:val="727A0C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C480CC2"/>
    <w:multiLevelType w:val="hybridMultilevel"/>
    <w:tmpl w:val="4D10D8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DC46677"/>
    <w:multiLevelType w:val="hybridMultilevel"/>
    <w:tmpl w:val="BC86FA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EF829BA"/>
    <w:multiLevelType w:val="hybridMultilevel"/>
    <w:tmpl w:val="D81084E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05F5B4C"/>
    <w:multiLevelType w:val="hybridMultilevel"/>
    <w:tmpl w:val="72C08D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07E79F0"/>
    <w:multiLevelType w:val="hybridMultilevel"/>
    <w:tmpl w:val="80E4464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630F7D9B"/>
    <w:multiLevelType w:val="hybridMultilevel"/>
    <w:tmpl w:val="E476311A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7" w15:restartNumberingAfterBreak="0">
    <w:nsid w:val="63A45A78"/>
    <w:multiLevelType w:val="hybridMultilevel"/>
    <w:tmpl w:val="F6EA0B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4D2277B"/>
    <w:multiLevelType w:val="hybridMultilevel"/>
    <w:tmpl w:val="F10AD5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529106D"/>
    <w:multiLevelType w:val="hybridMultilevel"/>
    <w:tmpl w:val="B64C0D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80023D0"/>
    <w:multiLevelType w:val="hybridMultilevel"/>
    <w:tmpl w:val="541E6F9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A7F6603"/>
    <w:multiLevelType w:val="hybridMultilevel"/>
    <w:tmpl w:val="9F9EFE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F1B3720"/>
    <w:multiLevelType w:val="hybridMultilevel"/>
    <w:tmpl w:val="135CFDB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FA26B01"/>
    <w:multiLevelType w:val="hybridMultilevel"/>
    <w:tmpl w:val="82A43B2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4FF23BF"/>
    <w:multiLevelType w:val="hybridMultilevel"/>
    <w:tmpl w:val="D0A006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58C4F94"/>
    <w:multiLevelType w:val="hybridMultilevel"/>
    <w:tmpl w:val="709C9D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7141C94"/>
    <w:multiLevelType w:val="hybridMultilevel"/>
    <w:tmpl w:val="01A68F7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7B0702B"/>
    <w:multiLevelType w:val="hybridMultilevel"/>
    <w:tmpl w:val="C1D46F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8971DA5"/>
    <w:multiLevelType w:val="hybridMultilevel"/>
    <w:tmpl w:val="04385B2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9BE386F"/>
    <w:multiLevelType w:val="hybridMultilevel"/>
    <w:tmpl w:val="61683C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CC26239"/>
    <w:multiLevelType w:val="hybridMultilevel"/>
    <w:tmpl w:val="D69A53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DFD1538"/>
    <w:multiLevelType w:val="hybridMultilevel"/>
    <w:tmpl w:val="88EA17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E764248"/>
    <w:multiLevelType w:val="hybridMultilevel"/>
    <w:tmpl w:val="A11E9BD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FB3570A"/>
    <w:multiLevelType w:val="hybridMultilevel"/>
    <w:tmpl w:val="A9AA72D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5"/>
  </w:num>
  <w:num w:numId="2">
    <w:abstractNumId w:val="38"/>
  </w:num>
  <w:num w:numId="3">
    <w:abstractNumId w:val="31"/>
  </w:num>
  <w:num w:numId="4">
    <w:abstractNumId w:val="66"/>
  </w:num>
  <w:num w:numId="5">
    <w:abstractNumId w:val="1"/>
  </w:num>
  <w:num w:numId="6">
    <w:abstractNumId w:val="21"/>
  </w:num>
  <w:num w:numId="7">
    <w:abstractNumId w:val="34"/>
  </w:num>
  <w:num w:numId="8">
    <w:abstractNumId w:val="8"/>
  </w:num>
  <w:num w:numId="9">
    <w:abstractNumId w:val="59"/>
  </w:num>
  <w:num w:numId="10">
    <w:abstractNumId w:val="15"/>
  </w:num>
  <w:num w:numId="11">
    <w:abstractNumId w:val="25"/>
  </w:num>
  <w:num w:numId="12">
    <w:abstractNumId w:val="74"/>
  </w:num>
  <w:num w:numId="13">
    <w:abstractNumId w:val="7"/>
  </w:num>
  <w:num w:numId="14">
    <w:abstractNumId w:val="23"/>
  </w:num>
  <w:num w:numId="15">
    <w:abstractNumId w:val="36"/>
  </w:num>
  <w:num w:numId="16">
    <w:abstractNumId w:val="32"/>
  </w:num>
  <w:num w:numId="17">
    <w:abstractNumId w:val="4"/>
  </w:num>
  <w:num w:numId="18">
    <w:abstractNumId w:val="57"/>
  </w:num>
  <w:num w:numId="19">
    <w:abstractNumId w:val="82"/>
  </w:num>
  <w:num w:numId="20">
    <w:abstractNumId w:val="33"/>
  </w:num>
  <w:num w:numId="21">
    <w:abstractNumId w:val="48"/>
  </w:num>
  <w:num w:numId="22">
    <w:abstractNumId w:val="50"/>
  </w:num>
  <w:num w:numId="23">
    <w:abstractNumId w:val="68"/>
  </w:num>
  <w:num w:numId="24">
    <w:abstractNumId w:val="20"/>
  </w:num>
  <w:num w:numId="25">
    <w:abstractNumId w:val="9"/>
  </w:num>
  <w:num w:numId="26">
    <w:abstractNumId w:val="39"/>
  </w:num>
  <w:num w:numId="27">
    <w:abstractNumId w:val="29"/>
  </w:num>
  <w:num w:numId="28">
    <w:abstractNumId w:val="70"/>
  </w:num>
  <w:num w:numId="29">
    <w:abstractNumId w:val="69"/>
  </w:num>
  <w:num w:numId="30">
    <w:abstractNumId w:val="3"/>
  </w:num>
  <w:num w:numId="31">
    <w:abstractNumId w:val="24"/>
  </w:num>
  <w:num w:numId="32">
    <w:abstractNumId w:val="43"/>
  </w:num>
  <w:num w:numId="33">
    <w:abstractNumId w:val="27"/>
  </w:num>
  <w:num w:numId="34">
    <w:abstractNumId w:val="61"/>
  </w:num>
  <w:num w:numId="35">
    <w:abstractNumId w:val="42"/>
  </w:num>
  <w:num w:numId="36">
    <w:abstractNumId w:val="17"/>
  </w:num>
  <w:num w:numId="37">
    <w:abstractNumId w:val="51"/>
  </w:num>
  <w:num w:numId="38">
    <w:abstractNumId w:val="53"/>
  </w:num>
  <w:num w:numId="39">
    <w:abstractNumId w:val="56"/>
  </w:num>
  <w:num w:numId="40">
    <w:abstractNumId w:val="14"/>
  </w:num>
  <w:num w:numId="41">
    <w:abstractNumId w:val="55"/>
  </w:num>
  <w:num w:numId="42">
    <w:abstractNumId w:val="52"/>
  </w:num>
  <w:num w:numId="43">
    <w:abstractNumId w:val="10"/>
  </w:num>
  <w:num w:numId="44">
    <w:abstractNumId w:val="40"/>
  </w:num>
  <w:num w:numId="45">
    <w:abstractNumId w:val="6"/>
  </w:num>
  <w:num w:numId="46">
    <w:abstractNumId w:val="78"/>
  </w:num>
  <w:num w:numId="47">
    <w:abstractNumId w:val="80"/>
  </w:num>
  <w:num w:numId="48">
    <w:abstractNumId w:val="35"/>
  </w:num>
  <w:num w:numId="49">
    <w:abstractNumId w:val="45"/>
  </w:num>
  <w:num w:numId="50">
    <w:abstractNumId w:val="83"/>
  </w:num>
  <w:num w:numId="51">
    <w:abstractNumId w:val="75"/>
  </w:num>
  <w:num w:numId="52">
    <w:abstractNumId w:val="5"/>
  </w:num>
  <w:num w:numId="53">
    <w:abstractNumId w:val="72"/>
  </w:num>
  <w:num w:numId="54">
    <w:abstractNumId w:val="18"/>
  </w:num>
  <w:num w:numId="55">
    <w:abstractNumId w:val="62"/>
  </w:num>
  <w:num w:numId="56">
    <w:abstractNumId w:val="30"/>
  </w:num>
  <w:num w:numId="57">
    <w:abstractNumId w:val="28"/>
  </w:num>
  <w:num w:numId="58">
    <w:abstractNumId w:val="16"/>
  </w:num>
  <w:num w:numId="59">
    <w:abstractNumId w:val="79"/>
  </w:num>
  <w:num w:numId="60">
    <w:abstractNumId w:val="19"/>
  </w:num>
  <w:num w:numId="61">
    <w:abstractNumId w:val="76"/>
  </w:num>
  <w:num w:numId="62">
    <w:abstractNumId w:val="44"/>
  </w:num>
  <w:num w:numId="63">
    <w:abstractNumId w:val="60"/>
  </w:num>
  <w:num w:numId="64">
    <w:abstractNumId w:val="67"/>
  </w:num>
  <w:num w:numId="65">
    <w:abstractNumId w:val="47"/>
  </w:num>
  <w:num w:numId="66">
    <w:abstractNumId w:val="2"/>
  </w:num>
  <w:num w:numId="67">
    <w:abstractNumId w:val="49"/>
  </w:num>
  <w:num w:numId="68">
    <w:abstractNumId w:val="26"/>
  </w:num>
  <w:num w:numId="69">
    <w:abstractNumId w:val="22"/>
  </w:num>
  <w:num w:numId="70">
    <w:abstractNumId w:val="73"/>
  </w:num>
  <w:num w:numId="71">
    <w:abstractNumId w:val="46"/>
  </w:num>
  <w:num w:numId="72">
    <w:abstractNumId w:val="63"/>
  </w:num>
  <w:num w:numId="73">
    <w:abstractNumId w:val="64"/>
  </w:num>
  <w:num w:numId="74">
    <w:abstractNumId w:val="81"/>
  </w:num>
  <w:num w:numId="75">
    <w:abstractNumId w:val="54"/>
  </w:num>
  <w:num w:numId="76">
    <w:abstractNumId w:val="13"/>
  </w:num>
  <w:num w:numId="77">
    <w:abstractNumId w:val="41"/>
  </w:num>
  <w:num w:numId="78">
    <w:abstractNumId w:val="0"/>
  </w:num>
  <w:num w:numId="79">
    <w:abstractNumId w:val="71"/>
  </w:num>
  <w:num w:numId="80">
    <w:abstractNumId w:val="58"/>
  </w:num>
  <w:num w:numId="81">
    <w:abstractNumId w:val="11"/>
  </w:num>
  <w:num w:numId="82">
    <w:abstractNumId w:val="37"/>
  </w:num>
  <w:num w:numId="83">
    <w:abstractNumId w:val="77"/>
  </w:num>
  <w:num w:numId="84">
    <w:abstractNumId w:val="12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3BF"/>
    <w:rsid w:val="00000049"/>
    <w:rsid w:val="00000303"/>
    <w:rsid w:val="00005510"/>
    <w:rsid w:val="00005C98"/>
    <w:rsid w:val="00006F15"/>
    <w:rsid w:val="00012084"/>
    <w:rsid w:val="000204DB"/>
    <w:rsid w:val="0002168C"/>
    <w:rsid w:val="000222F1"/>
    <w:rsid w:val="00022A5B"/>
    <w:rsid w:val="00022FFF"/>
    <w:rsid w:val="0002514A"/>
    <w:rsid w:val="00025AA7"/>
    <w:rsid w:val="000260A0"/>
    <w:rsid w:val="00026844"/>
    <w:rsid w:val="00030396"/>
    <w:rsid w:val="00030DB2"/>
    <w:rsid w:val="00030ED8"/>
    <w:rsid w:val="00031183"/>
    <w:rsid w:val="00031EE9"/>
    <w:rsid w:val="0003515D"/>
    <w:rsid w:val="000353B0"/>
    <w:rsid w:val="000447E2"/>
    <w:rsid w:val="00045D2B"/>
    <w:rsid w:val="00046BA1"/>
    <w:rsid w:val="0005056F"/>
    <w:rsid w:val="000522A8"/>
    <w:rsid w:val="00052E88"/>
    <w:rsid w:val="00053083"/>
    <w:rsid w:val="00056DCB"/>
    <w:rsid w:val="00060599"/>
    <w:rsid w:val="000606A0"/>
    <w:rsid w:val="00060D7F"/>
    <w:rsid w:val="000611D7"/>
    <w:rsid w:val="00062A08"/>
    <w:rsid w:val="0007583D"/>
    <w:rsid w:val="000824D3"/>
    <w:rsid w:val="000850C1"/>
    <w:rsid w:val="0008741C"/>
    <w:rsid w:val="00091318"/>
    <w:rsid w:val="00092594"/>
    <w:rsid w:val="00094A28"/>
    <w:rsid w:val="000A2969"/>
    <w:rsid w:val="000A3A0F"/>
    <w:rsid w:val="000A49EF"/>
    <w:rsid w:val="000B3B71"/>
    <w:rsid w:val="000B5A69"/>
    <w:rsid w:val="000B6986"/>
    <w:rsid w:val="000C1F0A"/>
    <w:rsid w:val="000C3E04"/>
    <w:rsid w:val="000C3E97"/>
    <w:rsid w:val="000C4D61"/>
    <w:rsid w:val="000C653B"/>
    <w:rsid w:val="000C6DD9"/>
    <w:rsid w:val="000C6EE5"/>
    <w:rsid w:val="000C6FB9"/>
    <w:rsid w:val="000C7844"/>
    <w:rsid w:val="000D38FA"/>
    <w:rsid w:val="000D4C04"/>
    <w:rsid w:val="000D4D08"/>
    <w:rsid w:val="000D63E9"/>
    <w:rsid w:val="000D77AA"/>
    <w:rsid w:val="000E16AC"/>
    <w:rsid w:val="000E52C8"/>
    <w:rsid w:val="000F029D"/>
    <w:rsid w:val="000F0C7C"/>
    <w:rsid w:val="000F6F58"/>
    <w:rsid w:val="000F791F"/>
    <w:rsid w:val="00100D3C"/>
    <w:rsid w:val="001130EB"/>
    <w:rsid w:val="0011545A"/>
    <w:rsid w:val="00115475"/>
    <w:rsid w:val="00126BC0"/>
    <w:rsid w:val="001325A1"/>
    <w:rsid w:val="00135CBA"/>
    <w:rsid w:val="00136CA8"/>
    <w:rsid w:val="00141243"/>
    <w:rsid w:val="00143F33"/>
    <w:rsid w:val="001444B5"/>
    <w:rsid w:val="001454AD"/>
    <w:rsid w:val="001471C9"/>
    <w:rsid w:val="00147901"/>
    <w:rsid w:val="00150F8B"/>
    <w:rsid w:val="00153793"/>
    <w:rsid w:val="00156461"/>
    <w:rsid w:val="00160539"/>
    <w:rsid w:val="00161196"/>
    <w:rsid w:val="00161615"/>
    <w:rsid w:val="00161FA6"/>
    <w:rsid w:val="0016308D"/>
    <w:rsid w:val="00164533"/>
    <w:rsid w:val="00165BD6"/>
    <w:rsid w:val="00167D1C"/>
    <w:rsid w:val="0017074D"/>
    <w:rsid w:val="00174AC0"/>
    <w:rsid w:val="00175713"/>
    <w:rsid w:val="00175E78"/>
    <w:rsid w:val="001805FD"/>
    <w:rsid w:val="0018392E"/>
    <w:rsid w:val="001847A9"/>
    <w:rsid w:val="00196A0C"/>
    <w:rsid w:val="001A0EBB"/>
    <w:rsid w:val="001A1D4D"/>
    <w:rsid w:val="001A3728"/>
    <w:rsid w:val="001A3758"/>
    <w:rsid w:val="001A3788"/>
    <w:rsid w:val="001A53C8"/>
    <w:rsid w:val="001A70C1"/>
    <w:rsid w:val="001A7992"/>
    <w:rsid w:val="001B0E59"/>
    <w:rsid w:val="001B3A4D"/>
    <w:rsid w:val="001B46B3"/>
    <w:rsid w:val="001B794C"/>
    <w:rsid w:val="001C0024"/>
    <w:rsid w:val="001C0CE3"/>
    <w:rsid w:val="001C2335"/>
    <w:rsid w:val="001C34C1"/>
    <w:rsid w:val="001C440B"/>
    <w:rsid w:val="001C4578"/>
    <w:rsid w:val="001C5998"/>
    <w:rsid w:val="001C5BFF"/>
    <w:rsid w:val="001D09B6"/>
    <w:rsid w:val="001D20DE"/>
    <w:rsid w:val="001D2918"/>
    <w:rsid w:val="001D4EF4"/>
    <w:rsid w:val="001E01D4"/>
    <w:rsid w:val="001E0DA9"/>
    <w:rsid w:val="001E243E"/>
    <w:rsid w:val="001E39BE"/>
    <w:rsid w:val="001E3EAD"/>
    <w:rsid w:val="001E6D4F"/>
    <w:rsid w:val="001F3583"/>
    <w:rsid w:val="001F3DC7"/>
    <w:rsid w:val="001F408E"/>
    <w:rsid w:val="001F678F"/>
    <w:rsid w:val="001F7BF4"/>
    <w:rsid w:val="00201121"/>
    <w:rsid w:val="0020127E"/>
    <w:rsid w:val="00204870"/>
    <w:rsid w:val="00205085"/>
    <w:rsid w:val="00210812"/>
    <w:rsid w:val="00212FEB"/>
    <w:rsid w:val="00217072"/>
    <w:rsid w:val="002234ED"/>
    <w:rsid w:val="00225E58"/>
    <w:rsid w:val="00243078"/>
    <w:rsid w:val="002510FB"/>
    <w:rsid w:val="00253F5B"/>
    <w:rsid w:val="00267B1D"/>
    <w:rsid w:val="00270079"/>
    <w:rsid w:val="0027025C"/>
    <w:rsid w:val="0027241A"/>
    <w:rsid w:val="00275928"/>
    <w:rsid w:val="00283A51"/>
    <w:rsid w:val="00286F40"/>
    <w:rsid w:val="0029006F"/>
    <w:rsid w:val="00291356"/>
    <w:rsid w:val="002924B5"/>
    <w:rsid w:val="0029462F"/>
    <w:rsid w:val="002947DB"/>
    <w:rsid w:val="002965B5"/>
    <w:rsid w:val="002A05AD"/>
    <w:rsid w:val="002A12E8"/>
    <w:rsid w:val="002A3A83"/>
    <w:rsid w:val="002A3B2D"/>
    <w:rsid w:val="002A5330"/>
    <w:rsid w:val="002A6ACD"/>
    <w:rsid w:val="002B01AA"/>
    <w:rsid w:val="002B0A7E"/>
    <w:rsid w:val="002B2437"/>
    <w:rsid w:val="002B393E"/>
    <w:rsid w:val="002B52C2"/>
    <w:rsid w:val="002B6F52"/>
    <w:rsid w:val="002B7863"/>
    <w:rsid w:val="002C1991"/>
    <w:rsid w:val="002C1A84"/>
    <w:rsid w:val="002C2AC9"/>
    <w:rsid w:val="002C39B8"/>
    <w:rsid w:val="002C4A5B"/>
    <w:rsid w:val="002C760C"/>
    <w:rsid w:val="002C7D2F"/>
    <w:rsid w:val="002D07A8"/>
    <w:rsid w:val="002D58ED"/>
    <w:rsid w:val="002D7A7F"/>
    <w:rsid w:val="002E056B"/>
    <w:rsid w:val="002E4D75"/>
    <w:rsid w:val="002F0120"/>
    <w:rsid w:val="002F0F5F"/>
    <w:rsid w:val="002F1778"/>
    <w:rsid w:val="002F2E73"/>
    <w:rsid w:val="00301AA5"/>
    <w:rsid w:val="003042E2"/>
    <w:rsid w:val="003066BE"/>
    <w:rsid w:val="00307040"/>
    <w:rsid w:val="00307E0B"/>
    <w:rsid w:val="00312AA5"/>
    <w:rsid w:val="00314B41"/>
    <w:rsid w:val="00315716"/>
    <w:rsid w:val="0031763C"/>
    <w:rsid w:val="00321EB8"/>
    <w:rsid w:val="00323C95"/>
    <w:rsid w:val="00333ECF"/>
    <w:rsid w:val="0033568F"/>
    <w:rsid w:val="00346A87"/>
    <w:rsid w:val="00346D7E"/>
    <w:rsid w:val="003501FF"/>
    <w:rsid w:val="00351EDB"/>
    <w:rsid w:val="0035434A"/>
    <w:rsid w:val="00357F13"/>
    <w:rsid w:val="003630E4"/>
    <w:rsid w:val="003670ED"/>
    <w:rsid w:val="0036722D"/>
    <w:rsid w:val="00370FC6"/>
    <w:rsid w:val="00371F2E"/>
    <w:rsid w:val="003755F4"/>
    <w:rsid w:val="0037674B"/>
    <w:rsid w:val="00383F09"/>
    <w:rsid w:val="00386681"/>
    <w:rsid w:val="003906C6"/>
    <w:rsid w:val="0039197C"/>
    <w:rsid w:val="00393D27"/>
    <w:rsid w:val="003944FB"/>
    <w:rsid w:val="00397D44"/>
    <w:rsid w:val="003A0024"/>
    <w:rsid w:val="003A63BA"/>
    <w:rsid w:val="003B424F"/>
    <w:rsid w:val="003B44F5"/>
    <w:rsid w:val="003B64A9"/>
    <w:rsid w:val="003B6FEB"/>
    <w:rsid w:val="003B7C10"/>
    <w:rsid w:val="003C147E"/>
    <w:rsid w:val="003C6E2D"/>
    <w:rsid w:val="003C795C"/>
    <w:rsid w:val="003D0AE2"/>
    <w:rsid w:val="003D1BB8"/>
    <w:rsid w:val="003D1F3C"/>
    <w:rsid w:val="003D2DF2"/>
    <w:rsid w:val="003D49D6"/>
    <w:rsid w:val="003D6C4B"/>
    <w:rsid w:val="003E05A7"/>
    <w:rsid w:val="003E1A31"/>
    <w:rsid w:val="003E1CAA"/>
    <w:rsid w:val="003E23A9"/>
    <w:rsid w:val="003E466F"/>
    <w:rsid w:val="003E57EB"/>
    <w:rsid w:val="003F11AE"/>
    <w:rsid w:val="003F1C3F"/>
    <w:rsid w:val="003F375A"/>
    <w:rsid w:val="003F5CC7"/>
    <w:rsid w:val="003F6B59"/>
    <w:rsid w:val="003F6E02"/>
    <w:rsid w:val="004030CE"/>
    <w:rsid w:val="0040338A"/>
    <w:rsid w:val="004058B6"/>
    <w:rsid w:val="004108F3"/>
    <w:rsid w:val="00413077"/>
    <w:rsid w:val="00414D03"/>
    <w:rsid w:val="00415172"/>
    <w:rsid w:val="00415914"/>
    <w:rsid w:val="004203C7"/>
    <w:rsid w:val="00421B6C"/>
    <w:rsid w:val="00424DAD"/>
    <w:rsid w:val="004271E3"/>
    <w:rsid w:val="00427F32"/>
    <w:rsid w:val="00434255"/>
    <w:rsid w:val="004372E1"/>
    <w:rsid w:val="00437FF7"/>
    <w:rsid w:val="0044304E"/>
    <w:rsid w:val="004465DC"/>
    <w:rsid w:val="00452EAF"/>
    <w:rsid w:val="00453190"/>
    <w:rsid w:val="00454000"/>
    <w:rsid w:val="004605BA"/>
    <w:rsid w:val="00461D77"/>
    <w:rsid w:val="00465932"/>
    <w:rsid w:val="0046601B"/>
    <w:rsid w:val="004675B1"/>
    <w:rsid w:val="00473991"/>
    <w:rsid w:val="00477F4C"/>
    <w:rsid w:val="00480366"/>
    <w:rsid w:val="00480640"/>
    <w:rsid w:val="00481D5D"/>
    <w:rsid w:val="00483BEC"/>
    <w:rsid w:val="004842AE"/>
    <w:rsid w:val="00485F74"/>
    <w:rsid w:val="004879D4"/>
    <w:rsid w:val="00491A80"/>
    <w:rsid w:val="00494622"/>
    <w:rsid w:val="004A0CE3"/>
    <w:rsid w:val="004A1080"/>
    <w:rsid w:val="004A3403"/>
    <w:rsid w:val="004A35E2"/>
    <w:rsid w:val="004B1BDC"/>
    <w:rsid w:val="004B1EA9"/>
    <w:rsid w:val="004B3EFD"/>
    <w:rsid w:val="004B59C3"/>
    <w:rsid w:val="004B6058"/>
    <w:rsid w:val="004B70BD"/>
    <w:rsid w:val="004B768D"/>
    <w:rsid w:val="004C2BFA"/>
    <w:rsid w:val="004C2E5E"/>
    <w:rsid w:val="004C3EC5"/>
    <w:rsid w:val="004C4285"/>
    <w:rsid w:val="004D0D20"/>
    <w:rsid w:val="004D148E"/>
    <w:rsid w:val="004D3A01"/>
    <w:rsid w:val="004E0FDA"/>
    <w:rsid w:val="004E1E1D"/>
    <w:rsid w:val="004E2E12"/>
    <w:rsid w:val="004F13BA"/>
    <w:rsid w:val="004F2042"/>
    <w:rsid w:val="004F339A"/>
    <w:rsid w:val="005002F6"/>
    <w:rsid w:val="00504D06"/>
    <w:rsid w:val="00516F59"/>
    <w:rsid w:val="00523C27"/>
    <w:rsid w:val="005340CD"/>
    <w:rsid w:val="00540716"/>
    <w:rsid w:val="00540B75"/>
    <w:rsid w:val="00540FD6"/>
    <w:rsid w:val="00542E4F"/>
    <w:rsid w:val="005445C1"/>
    <w:rsid w:val="00545FAB"/>
    <w:rsid w:val="005463FF"/>
    <w:rsid w:val="00546C44"/>
    <w:rsid w:val="00550377"/>
    <w:rsid w:val="0055094A"/>
    <w:rsid w:val="00550BE1"/>
    <w:rsid w:val="00551657"/>
    <w:rsid w:val="00553C22"/>
    <w:rsid w:val="0055463E"/>
    <w:rsid w:val="005567FE"/>
    <w:rsid w:val="00562501"/>
    <w:rsid w:val="0056349F"/>
    <w:rsid w:val="00563B48"/>
    <w:rsid w:val="00567E9A"/>
    <w:rsid w:val="00570CE6"/>
    <w:rsid w:val="00571F54"/>
    <w:rsid w:val="00572506"/>
    <w:rsid w:val="00572944"/>
    <w:rsid w:val="00574DE3"/>
    <w:rsid w:val="00575B0D"/>
    <w:rsid w:val="00580040"/>
    <w:rsid w:val="00582E56"/>
    <w:rsid w:val="00586DE1"/>
    <w:rsid w:val="00586FF6"/>
    <w:rsid w:val="00591680"/>
    <w:rsid w:val="005933B4"/>
    <w:rsid w:val="0059424D"/>
    <w:rsid w:val="00594334"/>
    <w:rsid w:val="005948DF"/>
    <w:rsid w:val="005A339E"/>
    <w:rsid w:val="005A463D"/>
    <w:rsid w:val="005A6033"/>
    <w:rsid w:val="005A64D1"/>
    <w:rsid w:val="005B2AB9"/>
    <w:rsid w:val="005B35E8"/>
    <w:rsid w:val="005B49BC"/>
    <w:rsid w:val="005B5309"/>
    <w:rsid w:val="005B6BA5"/>
    <w:rsid w:val="005B6C52"/>
    <w:rsid w:val="005B7C18"/>
    <w:rsid w:val="005B7EBE"/>
    <w:rsid w:val="005C0F1E"/>
    <w:rsid w:val="005C4F0A"/>
    <w:rsid w:val="005C5544"/>
    <w:rsid w:val="005C56AB"/>
    <w:rsid w:val="005C5A32"/>
    <w:rsid w:val="005D0E17"/>
    <w:rsid w:val="005D105E"/>
    <w:rsid w:val="005D157E"/>
    <w:rsid w:val="005E267D"/>
    <w:rsid w:val="005E5DBB"/>
    <w:rsid w:val="005E5DD7"/>
    <w:rsid w:val="005E6DD5"/>
    <w:rsid w:val="005E77CA"/>
    <w:rsid w:val="005F2482"/>
    <w:rsid w:val="005F38A9"/>
    <w:rsid w:val="005F640D"/>
    <w:rsid w:val="00600BE0"/>
    <w:rsid w:val="006023B8"/>
    <w:rsid w:val="006033FA"/>
    <w:rsid w:val="0060476A"/>
    <w:rsid w:val="0060650A"/>
    <w:rsid w:val="0060729C"/>
    <w:rsid w:val="006074CE"/>
    <w:rsid w:val="00610151"/>
    <w:rsid w:val="0061035C"/>
    <w:rsid w:val="00610F53"/>
    <w:rsid w:val="006117B6"/>
    <w:rsid w:val="00611DB0"/>
    <w:rsid w:val="006130B7"/>
    <w:rsid w:val="0061327A"/>
    <w:rsid w:val="00615A98"/>
    <w:rsid w:val="00617388"/>
    <w:rsid w:val="006206B7"/>
    <w:rsid w:val="00620DE1"/>
    <w:rsid w:val="00622A24"/>
    <w:rsid w:val="00625D3A"/>
    <w:rsid w:val="006272B0"/>
    <w:rsid w:val="00630308"/>
    <w:rsid w:val="00631F8C"/>
    <w:rsid w:val="00633A18"/>
    <w:rsid w:val="00635888"/>
    <w:rsid w:val="00637B1E"/>
    <w:rsid w:val="00642998"/>
    <w:rsid w:val="0064556E"/>
    <w:rsid w:val="006455B6"/>
    <w:rsid w:val="00651D79"/>
    <w:rsid w:val="00652180"/>
    <w:rsid w:val="00653037"/>
    <w:rsid w:val="0066003A"/>
    <w:rsid w:val="0066050F"/>
    <w:rsid w:val="00661D0D"/>
    <w:rsid w:val="0066360C"/>
    <w:rsid w:val="0066661A"/>
    <w:rsid w:val="0066753F"/>
    <w:rsid w:val="00667987"/>
    <w:rsid w:val="00673D01"/>
    <w:rsid w:val="00680547"/>
    <w:rsid w:val="00680E54"/>
    <w:rsid w:val="00682590"/>
    <w:rsid w:val="00682AD7"/>
    <w:rsid w:val="0068311F"/>
    <w:rsid w:val="0069044F"/>
    <w:rsid w:val="0069048B"/>
    <w:rsid w:val="006917A8"/>
    <w:rsid w:val="00695116"/>
    <w:rsid w:val="00697E62"/>
    <w:rsid w:val="006A0A1C"/>
    <w:rsid w:val="006A1AED"/>
    <w:rsid w:val="006A49F5"/>
    <w:rsid w:val="006B0835"/>
    <w:rsid w:val="006B14D3"/>
    <w:rsid w:val="006B5109"/>
    <w:rsid w:val="006B5CD6"/>
    <w:rsid w:val="006B71E7"/>
    <w:rsid w:val="006C166C"/>
    <w:rsid w:val="006C215C"/>
    <w:rsid w:val="006C41B9"/>
    <w:rsid w:val="006C7770"/>
    <w:rsid w:val="006D0606"/>
    <w:rsid w:val="006D2927"/>
    <w:rsid w:val="006D3BFA"/>
    <w:rsid w:val="006D5D69"/>
    <w:rsid w:val="006D649B"/>
    <w:rsid w:val="006D7061"/>
    <w:rsid w:val="006E06F1"/>
    <w:rsid w:val="006E6445"/>
    <w:rsid w:val="006F11FC"/>
    <w:rsid w:val="006F1A75"/>
    <w:rsid w:val="006F1D66"/>
    <w:rsid w:val="006F2C4E"/>
    <w:rsid w:val="006F2D5A"/>
    <w:rsid w:val="006F34A7"/>
    <w:rsid w:val="006F4B50"/>
    <w:rsid w:val="006F630A"/>
    <w:rsid w:val="006F66DE"/>
    <w:rsid w:val="00700F5F"/>
    <w:rsid w:val="0070265D"/>
    <w:rsid w:val="00702862"/>
    <w:rsid w:val="00703E45"/>
    <w:rsid w:val="0070429A"/>
    <w:rsid w:val="007048EA"/>
    <w:rsid w:val="00705EDB"/>
    <w:rsid w:val="00707DC4"/>
    <w:rsid w:val="00710FDC"/>
    <w:rsid w:val="00713EE4"/>
    <w:rsid w:val="00714FFA"/>
    <w:rsid w:val="00720806"/>
    <w:rsid w:val="00720AA4"/>
    <w:rsid w:val="00723552"/>
    <w:rsid w:val="007255FE"/>
    <w:rsid w:val="00725DFE"/>
    <w:rsid w:val="007270A9"/>
    <w:rsid w:val="0073352A"/>
    <w:rsid w:val="007345D2"/>
    <w:rsid w:val="00735D5B"/>
    <w:rsid w:val="00737FEB"/>
    <w:rsid w:val="00742660"/>
    <w:rsid w:val="00746D5D"/>
    <w:rsid w:val="00753186"/>
    <w:rsid w:val="00753721"/>
    <w:rsid w:val="007549CD"/>
    <w:rsid w:val="00756946"/>
    <w:rsid w:val="007579B1"/>
    <w:rsid w:val="00763727"/>
    <w:rsid w:val="0076521A"/>
    <w:rsid w:val="00771D3C"/>
    <w:rsid w:val="007724C5"/>
    <w:rsid w:val="00787305"/>
    <w:rsid w:val="00793338"/>
    <w:rsid w:val="0079643C"/>
    <w:rsid w:val="00797367"/>
    <w:rsid w:val="0079768E"/>
    <w:rsid w:val="007A16F5"/>
    <w:rsid w:val="007B4DAA"/>
    <w:rsid w:val="007B698C"/>
    <w:rsid w:val="007B746B"/>
    <w:rsid w:val="007C1006"/>
    <w:rsid w:val="007D19D1"/>
    <w:rsid w:val="007D211C"/>
    <w:rsid w:val="007D2A2D"/>
    <w:rsid w:val="007D3139"/>
    <w:rsid w:val="007D36F1"/>
    <w:rsid w:val="007D7C13"/>
    <w:rsid w:val="007E11B7"/>
    <w:rsid w:val="007E1406"/>
    <w:rsid w:val="007E2702"/>
    <w:rsid w:val="007E603B"/>
    <w:rsid w:val="007E7D88"/>
    <w:rsid w:val="007F386C"/>
    <w:rsid w:val="007F3EEF"/>
    <w:rsid w:val="00802A73"/>
    <w:rsid w:val="00802F16"/>
    <w:rsid w:val="008030B1"/>
    <w:rsid w:val="00803529"/>
    <w:rsid w:val="0080392D"/>
    <w:rsid w:val="00804F9B"/>
    <w:rsid w:val="0080597E"/>
    <w:rsid w:val="0080649F"/>
    <w:rsid w:val="008065AB"/>
    <w:rsid w:val="00810B9A"/>
    <w:rsid w:val="00813C51"/>
    <w:rsid w:val="00816111"/>
    <w:rsid w:val="00817F39"/>
    <w:rsid w:val="00820B9D"/>
    <w:rsid w:val="0082209A"/>
    <w:rsid w:val="008225B5"/>
    <w:rsid w:val="00824B05"/>
    <w:rsid w:val="0082513C"/>
    <w:rsid w:val="008267CD"/>
    <w:rsid w:val="00826898"/>
    <w:rsid w:val="00830F49"/>
    <w:rsid w:val="00832938"/>
    <w:rsid w:val="00832FE7"/>
    <w:rsid w:val="00834714"/>
    <w:rsid w:val="0083589B"/>
    <w:rsid w:val="008360C3"/>
    <w:rsid w:val="00836325"/>
    <w:rsid w:val="00837C62"/>
    <w:rsid w:val="00844A00"/>
    <w:rsid w:val="00845E2C"/>
    <w:rsid w:val="00851210"/>
    <w:rsid w:val="00852222"/>
    <w:rsid w:val="00855B1E"/>
    <w:rsid w:val="00857CFF"/>
    <w:rsid w:val="00863C8F"/>
    <w:rsid w:val="00871B11"/>
    <w:rsid w:val="00871EB9"/>
    <w:rsid w:val="00882C19"/>
    <w:rsid w:val="008844FD"/>
    <w:rsid w:val="00885885"/>
    <w:rsid w:val="00887877"/>
    <w:rsid w:val="00887AA2"/>
    <w:rsid w:val="00891BA9"/>
    <w:rsid w:val="008921B5"/>
    <w:rsid w:val="00893754"/>
    <w:rsid w:val="008A6E01"/>
    <w:rsid w:val="008B0718"/>
    <w:rsid w:val="008B3E08"/>
    <w:rsid w:val="008C2DFB"/>
    <w:rsid w:val="008C34BD"/>
    <w:rsid w:val="008C34C2"/>
    <w:rsid w:val="008C47E4"/>
    <w:rsid w:val="008C69FC"/>
    <w:rsid w:val="008C6F7F"/>
    <w:rsid w:val="008C75AF"/>
    <w:rsid w:val="008D31AF"/>
    <w:rsid w:val="008D34D1"/>
    <w:rsid w:val="008D3840"/>
    <w:rsid w:val="008D3F21"/>
    <w:rsid w:val="008D3F23"/>
    <w:rsid w:val="008E4229"/>
    <w:rsid w:val="008E460F"/>
    <w:rsid w:val="008E5217"/>
    <w:rsid w:val="008E7C37"/>
    <w:rsid w:val="008F1F56"/>
    <w:rsid w:val="00903026"/>
    <w:rsid w:val="009045CF"/>
    <w:rsid w:val="0090696F"/>
    <w:rsid w:val="0091117F"/>
    <w:rsid w:val="0091451A"/>
    <w:rsid w:val="00914DE5"/>
    <w:rsid w:val="00914DF3"/>
    <w:rsid w:val="009335D2"/>
    <w:rsid w:val="009348D6"/>
    <w:rsid w:val="009371FF"/>
    <w:rsid w:val="00941535"/>
    <w:rsid w:val="0094751D"/>
    <w:rsid w:val="00952C76"/>
    <w:rsid w:val="00953518"/>
    <w:rsid w:val="00955021"/>
    <w:rsid w:val="009578D6"/>
    <w:rsid w:val="00962F96"/>
    <w:rsid w:val="00963FE6"/>
    <w:rsid w:val="009654B5"/>
    <w:rsid w:val="00966358"/>
    <w:rsid w:val="0097070F"/>
    <w:rsid w:val="009755D8"/>
    <w:rsid w:val="00980228"/>
    <w:rsid w:val="0098592B"/>
    <w:rsid w:val="00985B4D"/>
    <w:rsid w:val="00987966"/>
    <w:rsid w:val="00991E08"/>
    <w:rsid w:val="00994DDE"/>
    <w:rsid w:val="00995F0B"/>
    <w:rsid w:val="00997427"/>
    <w:rsid w:val="0099784D"/>
    <w:rsid w:val="009A0C4D"/>
    <w:rsid w:val="009A2BE3"/>
    <w:rsid w:val="009A2D94"/>
    <w:rsid w:val="009A42EC"/>
    <w:rsid w:val="009A62F9"/>
    <w:rsid w:val="009B00DD"/>
    <w:rsid w:val="009B0A3F"/>
    <w:rsid w:val="009B2730"/>
    <w:rsid w:val="009C2443"/>
    <w:rsid w:val="009C3033"/>
    <w:rsid w:val="009C3077"/>
    <w:rsid w:val="009C416A"/>
    <w:rsid w:val="009C427F"/>
    <w:rsid w:val="009C640A"/>
    <w:rsid w:val="009C6A42"/>
    <w:rsid w:val="009D1869"/>
    <w:rsid w:val="009E19F8"/>
    <w:rsid w:val="009E3496"/>
    <w:rsid w:val="009E5B77"/>
    <w:rsid w:val="009F2AF1"/>
    <w:rsid w:val="009F41DE"/>
    <w:rsid w:val="009F661A"/>
    <w:rsid w:val="009F7DB0"/>
    <w:rsid w:val="009F7F45"/>
    <w:rsid w:val="00A029AB"/>
    <w:rsid w:val="00A04E86"/>
    <w:rsid w:val="00A056B9"/>
    <w:rsid w:val="00A105A3"/>
    <w:rsid w:val="00A21CE6"/>
    <w:rsid w:val="00A2201D"/>
    <w:rsid w:val="00A24B24"/>
    <w:rsid w:val="00A30B1C"/>
    <w:rsid w:val="00A316A7"/>
    <w:rsid w:val="00A32509"/>
    <w:rsid w:val="00A3430E"/>
    <w:rsid w:val="00A34EAC"/>
    <w:rsid w:val="00A37868"/>
    <w:rsid w:val="00A416B5"/>
    <w:rsid w:val="00A42342"/>
    <w:rsid w:val="00A425F8"/>
    <w:rsid w:val="00A445EC"/>
    <w:rsid w:val="00A456D1"/>
    <w:rsid w:val="00A47DA9"/>
    <w:rsid w:val="00A51BEB"/>
    <w:rsid w:val="00A524F2"/>
    <w:rsid w:val="00A54BEE"/>
    <w:rsid w:val="00A55F56"/>
    <w:rsid w:val="00A60C5C"/>
    <w:rsid w:val="00A60CA3"/>
    <w:rsid w:val="00A6201D"/>
    <w:rsid w:val="00A65A86"/>
    <w:rsid w:val="00A66419"/>
    <w:rsid w:val="00A721EF"/>
    <w:rsid w:val="00A72FCC"/>
    <w:rsid w:val="00A73AEE"/>
    <w:rsid w:val="00A81313"/>
    <w:rsid w:val="00A81641"/>
    <w:rsid w:val="00A93202"/>
    <w:rsid w:val="00A93D42"/>
    <w:rsid w:val="00AA0245"/>
    <w:rsid w:val="00AA131A"/>
    <w:rsid w:val="00AA216A"/>
    <w:rsid w:val="00AB0F30"/>
    <w:rsid w:val="00AB1F88"/>
    <w:rsid w:val="00AB39D9"/>
    <w:rsid w:val="00AB5A97"/>
    <w:rsid w:val="00AC0515"/>
    <w:rsid w:val="00AC05FF"/>
    <w:rsid w:val="00AC3F1D"/>
    <w:rsid w:val="00AC6FD9"/>
    <w:rsid w:val="00AD13BF"/>
    <w:rsid w:val="00AD18B2"/>
    <w:rsid w:val="00AD4670"/>
    <w:rsid w:val="00AD475C"/>
    <w:rsid w:val="00AD5C47"/>
    <w:rsid w:val="00AD612C"/>
    <w:rsid w:val="00AE1343"/>
    <w:rsid w:val="00AE63F3"/>
    <w:rsid w:val="00AE6B0C"/>
    <w:rsid w:val="00AE78F6"/>
    <w:rsid w:val="00AF7E94"/>
    <w:rsid w:val="00B00203"/>
    <w:rsid w:val="00B11D57"/>
    <w:rsid w:val="00B1221C"/>
    <w:rsid w:val="00B124E8"/>
    <w:rsid w:val="00B152D1"/>
    <w:rsid w:val="00B22AF2"/>
    <w:rsid w:val="00B22E1B"/>
    <w:rsid w:val="00B23E8D"/>
    <w:rsid w:val="00B303D5"/>
    <w:rsid w:val="00B30E4B"/>
    <w:rsid w:val="00B31FF0"/>
    <w:rsid w:val="00B35041"/>
    <w:rsid w:val="00B40BF1"/>
    <w:rsid w:val="00B41CE1"/>
    <w:rsid w:val="00B428F7"/>
    <w:rsid w:val="00B43517"/>
    <w:rsid w:val="00B47D27"/>
    <w:rsid w:val="00B510DD"/>
    <w:rsid w:val="00B52982"/>
    <w:rsid w:val="00B535A5"/>
    <w:rsid w:val="00B567DA"/>
    <w:rsid w:val="00B571B1"/>
    <w:rsid w:val="00B60965"/>
    <w:rsid w:val="00B61696"/>
    <w:rsid w:val="00B64449"/>
    <w:rsid w:val="00B644EF"/>
    <w:rsid w:val="00B65FCA"/>
    <w:rsid w:val="00B66AA4"/>
    <w:rsid w:val="00B67262"/>
    <w:rsid w:val="00B67385"/>
    <w:rsid w:val="00B71B2B"/>
    <w:rsid w:val="00B72D57"/>
    <w:rsid w:val="00B75399"/>
    <w:rsid w:val="00B757D8"/>
    <w:rsid w:val="00B77F46"/>
    <w:rsid w:val="00B81F32"/>
    <w:rsid w:val="00B83B7A"/>
    <w:rsid w:val="00B90EFE"/>
    <w:rsid w:val="00B93B2D"/>
    <w:rsid w:val="00B93D5C"/>
    <w:rsid w:val="00B9642B"/>
    <w:rsid w:val="00BA313F"/>
    <w:rsid w:val="00BB2248"/>
    <w:rsid w:val="00BB2E2D"/>
    <w:rsid w:val="00BB367C"/>
    <w:rsid w:val="00BB4430"/>
    <w:rsid w:val="00BB548C"/>
    <w:rsid w:val="00BB6B00"/>
    <w:rsid w:val="00BB6CC9"/>
    <w:rsid w:val="00BB6FAE"/>
    <w:rsid w:val="00BB72D2"/>
    <w:rsid w:val="00BB73AB"/>
    <w:rsid w:val="00BB773E"/>
    <w:rsid w:val="00BB7E2C"/>
    <w:rsid w:val="00BC155E"/>
    <w:rsid w:val="00BC2C0D"/>
    <w:rsid w:val="00BC3A06"/>
    <w:rsid w:val="00BC64D3"/>
    <w:rsid w:val="00BD14C1"/>
    <w:rsid w:val="00BD2251"/>
    <w:rsid w:val="00BD363C"/>
    <w:rsid w:val="00BD4C8C"/>
    <w:rsid w:val="00BD73DC"/>
    <w:rsid w:val="00BE436E"/>
    <w:rsid w:val="00BE5408"/>
    <w:rsid w:val="00BE5713"/>
    <w:rsid w:val="00BF0897"/>
    <w:rsid w:val="00C0205F"/>
    <w:rsid w:val="00C032CD"/>
    <w:rsid w:val="00C05E3D"/>
    <w:rsid w:val="00C1098F"/>
    <w:rsid w:val="00C11890"/>
    <w:rsid w:val="00C123D5"/>
    <w:rsid w:val="00C15CAD"/>
    <w:rsid w:val="00C15DB6"/>
    <w:rsid w:val="00C20D71"/>
    <w:rsid w:val="00C24750"/>
    <w:rsid w:val="00C24D64"/>
    <w:rsid w:val="00C25A69"/>
    <w:rsid w:val="00C32E17"/>
    <w:rsid w:val="00C32FB2"/>
    <w:rsid w:val="00C3349E"/>
    <w:rsid w:val="00C3446B"/>
    <w:rsid w:val="00C377DD"/>
    <w:rsid w:val="00C428AA"/>
    <w:rsid w:val="00C46676"/>
    <w:rsid w:val="00C47466"/>
    <w:rsid w:val="00C5059D"/>
    <w:rsid w:val="00C53805"/>
    <w:rsid w:val="00C546D6"/>
    <w:rsid w:val="00C55DE0"/>
    <w:rsid w:val="00C570C8"/>
    <w:rsid w:val="00C61EA2"/>
    <w:rsid w:val="00C630FF"/>
    <w:rsid w:val="00C63200"/>
    <w:rsid w:val="00C65053"/>
    <w:rsid w:val="00C6733E"/>
    <w:rsid w:val="00C702DF"/>
    <w:rsid w:val="00C71D27"/>
    <w:rsid w:val="00C73A31"/>
    <w:rsid w:val="00C77B6A"/>
    <w:rsid w:val="00C81342"/>
    <w:rsid w:val="00C84176"/>
    <w:rsid w:val="00C851FE"/>
    <w:rsid w:val="00C862EB"/>
    <w:rsid w:val="00C87BA6"/>
    <w:rsid w:val="00C944A9"/>
    <w:rsid w:val="00C948B6"/>
    <w:rsid w:val="00C94AF0"/>
    <w:rsid w:val="00CA340B"/>
    <w:rsid w:val="00CA5F3F"/>
    <w:rsid w:val="00CB11AB"/>
    <w:rsid w:val="00CB2BB6"/>
    <w:rsid w:val="00CB57CF"/>
    <w:rsid w:val="00CC516D"/>
    <w:rsid w:val="00CD0382"/>
    <w:rsid w:val="00CD1BF9"/>
    <w:rsid w:val="00CD528A"/>
    <w:rsid w:val="00CD6A0F"/>
    <w:rsid w:val="00CE08A8"/>
    <w:rsid w:val="00CE42A9"/>
    <w:rsid w:val="00CE5CEE"/>
    <w:rsid w:val="00CE68A5"/>
    <w:rsid w:val="00CF3742"/>
    <w:rsid w:val="00CF4525"/>
    <w:rsid w:val="00D00332"/>
    <w:rsid w:val="00D03BCE"/>
    <w:rsid w:val="00D05B9B"/>
    <w:rsid w:val="00D133B0"/>
    <w:rsid w:val="00D16327"/>
    <w:rsid w:val="00D20734"/>
    <w:rsid w:val="00D22287"/>
    <w:rsid w:val="00D22741"/>
    <w:rsid w:val="00D27181"/>
    <w:rsid w:val="00D30349"/>
    <w:rsid w:val="00D31853"/>
    <w:rsid w:val="00D32267"/>
    <w:rsid w:val="00D32EDB"/>
    <w:rsid w:val="00D334FE"/>
    <w:rsid w:val="00D342FB"/>
    <w:rsid w:val="00D35779"/>
    <w:rsid w:val="00D35C8B"/>
    <w:rsid w:val="00D4557C"/>
    <w:rsid w:val="00D45AD8"/>
    <w:rsid w:val="00D45ADB"/>
    <w:rsid w:val="00D463D4"/>
    <w:rsid w:val="00D47C32"/>
    <w:rsid w:val="00D50E26"/>
    <w:rsid w:val="00D52E6B"/>
    <w:rsid w:val="00D53BCF"/>
    <w:rsid w:val="00D54258"/>
    <w:rsid w:val="00D630E2"/>
    <w:rsid w:val="00D632F4"/>
    <w:rsid w:val="00D63C47"/>
    <w:rsid w:val="00D6402A"/>
    <w:rsid w:val="00D65E6B"/>
    <w:rsid w:val="00D661CE"/>
    <w:rsid w:val="00D765B0"/>
    <w:rsid w:val="00D76B12"/>
    <w:rsid w:val="00D8058C"/>
    <w:rsid w:val="00D8279C"/>
    <w:rsid w:val="00D8565F"/>
    <w:rsid w:val="00D91598"/>
    <w:rsid w:val="00D93658"/>
    <w:rsid w:val="00D9398A"/>
    <w:rsid w:val="00D93E01"/>
    <w:rsid w:val="00D95889"/>
    <w:rsid w:val="00D9745B"/>
    <w:rsid w:val="00D97FB3"/>
    <w:rsid w:val="00DA1A55"/>
    <w:rsid w:val="00DA1B31"/>
    <w:rsid w:val="00DB3157"/>
    <w:rsid w:val="00DB343D"/>
    <w:rsid w:val="00DC1F51"/>
    <w:rsid w:val="00DC256C"/>
    <w:rsid w:val="00DC4407"/>
    <w:rsid w:val="00DC5866"/>
    <w:rsid w:val="00DD17EC"/>
    <w:rsid w:val="00DD37F7"/>
    <w:rsid w:val="00DD3A5D"/>
    <w:rsid w:val="00DD4191"/>
    <w:rsid w:val="00DD6B82"/>
    <w:rsid w:val="00DE04C6"/>
    <w:rsid w:val="00DE143D"/>
    <w:rsid w:val="00DE302F"/>
    <w:rsid w:val="00DE3B2D"/>
    <w:rsid w:val="00DE4835"/>
    <w:rsid w:val="00DE7324"/>
    <w:rsid w:val="00DF16C4"/>
    <w:rsid w:val="00DF1BD8"/>
    <w:rsid w:val="00DF4797"/>
    <w:rsid w:val="00DF4B11"/>
    <w:rsid w:val="00DF5098"/>
    <w:rsid w:val="00DF5E71"/>
    <w:rsid w:val="00DF66AF"/>
    <w:rsid w:val="00E000B3"/>
    <w:rsid w:val="00E00BA0"/>
    <w:rsid w:val="00E014B3"/>
    <w:rsid w:val="00E03944"/>
    <w:rsid w:val="00E04AFB"/>
    <w:rsid w:val="00E04B89"/>
    <w:rsid w:val="00E05B21"/>
    <w:rsid w:val="00E0740E"/>
    <w:rsid w:val="00E109D9"/>
    <w:rsid w:val="00E13384"/>
    <w:rsid w:val="00E1383E"/>
    <w:rsid w:val="00E13DF7"/>
    <w:rsid w:val="00E1411B"/>
    <w:rsid w:val="00E171AE"/>
    <w:rsid w:val="00E210CA"/>
    <w:rsid w:val="00E26EE9"/>
    <w:rsid w:val="00E273EE"/>
    <w:rsid w:val="00E27764"/>
    <w:rsid w:val="00E4024D"/>
    <w:rsid w:val="00E403C9"/>
    <w:rsid w:val="00E410F7"/>
    <w:rsid w:val="00E44DB8"/>
    <w:rsid w:val="00E457BD"/>
    <w:rsid w:val="00E45C55"/>
    <w:rsid w:val="00E50393"/>
    <w:rsid w:val="00E51B6F"/>
    <w:rsid w:val="00E52E1C"/>
    <w:rsid w:val="00E560DC"/>
    <w:rsid w:val="00E60C78"/>
    <w:rsid w:val="00E61720"/>
    <w:rsid w:val="00E64BB3"/>
    <w:rsid w:val="00E72C65"/>
    <w:rsid w:val="00E756A0"/>
    <w:rsid w:val="00E75C4D"/>
    <w:rsid w:val="00E770DF"/>
    <w:rsid w:val="00E836DD"/>
    <w:rsid w:val="00E845A8"/>
    <w:rsid w:val="00E84B46"/>
    <w:rsid w:val="00E868C2"/>
    <w:rsid w:val="00E912CF"/>
    <w:rsid w:val="00E919DE"/>
    <w:rsid w:val="00E91F21"/>
    <w:rsid w:val="00E92695"/>
    <w:rsid w:val="00E93FB3"/>
    <w:rsid w:val="00E94F61"/>
    <w:rsid w:val="00E951D9"/>
    <w:rsid w:val="00E95BFB"/>
    <w:rsid w:val="00EA05C2"/>
    <w:rsid w:val="00EA0CA1"/>
    <w:rsid w:val="00EA0CD2"/>
    <w:rsid w:val="00EA14E1"/>
    <w:rsid w:val="00EA4CD8"/>
    <w:rsid w:val="00EB41B8"/>
    <w:rsid w:val="00EB525F"/>
    <w:rsid w:val="00EB54A0"/>
    <w:rsid w:val="00EB5543"/>
    <w:rsid w:val="00EB6A4B"/>
    <w:rsid w:val="00EB711A"/>
    <w:rsid w:val="00EC6CD0"/>
    <w:rsid w:val="00ED131E"/>
    <w:rsid w:val="00ED1BEC"/>
    <w:rsid w:val="00ED456A"/>
    <w:rsid w:val="00ED480C"/>
    <w:rsid w:val="00ED546B"/>
    <w:rsid w:val="00ED6AF1"/>
    <w:rsid w:val="00ED7A34"/>
    <w:rsid w:val="00EE2664"/>
    <w:rsid w:val="00EE283A"/>
    <w:rsid w:val="00EE7224"/>
    <w:rsid w:val="00EF0697"/>
    <w:rsid w:val="00EF149A"/>
    <w:rsid w:val="00EF14E8"/>
    <w:rsid w:val="00EF2232"/>
    <w:rsid w:val="00EF2E5A"/>
    <w:rsid w:val="00EF330B"/>
    <w:rsid w:val="00EF388A"/>
    <w:rsid w:val="00EF480C"/>
    <w:rsid w:val="00EF516C"/>
    <w:rsid w:val="00EF64AC"/>
    <w:rsid w:val="00F05A73"/>
    <w:rsid w:val="00F06291"/>
    <w:rsid w:val="00F07501"/>
    <w:rsid w:val="00F11291"/>
    <w:rsid w:val="00F12A04"/>
    <w:rsid w:val="00F14596"/>
    <w:rsid w:val="00F15352"/>
    <w:rsid w:val="00F25F2E"/>
    <w:rsid w:val="00F304F8"/>
    <w:rsid w:val="00F312E9"/>
    <w:rsid w:val="00F33896"/>
    <w:rsid w:val="00F35D42"/>
    <w:rsid w:val="00F37144"/>
    <w:rsid w:val="00F428D9"/>
    <w:rsid w:val="00F4294C"/>
    <w:rsid w:val="00F439C5"/>
    <w:rsid w:val="00F43CA5"/>
    <w:rsid w:val="00F4495F"/>
    <w:rsid w:val="00F45CD7"/>
    <w:rsid w:val="00F45E1F"/>
    <w:rsid w:val="00F53647"/>
    <w:rsid w:val="00F54CDC"/>
    <w:rsid w:val="00F562CE"/>
    <w:rsid w:val="00F5638B"/>
    <w:rsid w:val="00F61B68"/>
    <w:rsid w:val="00F637E5"/>
    <w:rsid w:val="00F66668"/>
    <w:rsid w:val="00F67EF4"/>
    <w:rsid w:val="00F721B0"/>
    <w:rsid w:val="00F73015"/>
    <w:rsid w:val="00F73794"/>
    <w:rsid w:val="00F7411B"/>
    <w:rsid w:val="00F775CD"/>
    <w:rsid w:val="00F7768B"/>
    <w:rsid w:val="00F8634F"/>
    <w:rsid w:val="00F86962"/>
    <w:rsid w:val="00F92294"/>
    <w:rsid w:val="00F9367E"/>
    <w:rsid w:val="00F9390E"/>
    <w:rsid w:val="00F941F2"/>
    <w:rsid w:val="00F957BE"/>
    <w:rsid w:val="00F973B0"/>
    <w:rsid w:val="00F97473"/>
    <w:rsid w:val="00FA143B"/>
    <w:rsid w:val="00FA1990"/>
    <w:rsid w:val="00FA5945"/>
    <w:rsid w:val="00FA676E"/>
    <w:rsid w:val="00FB20D0"/>
    <w:rsid w:val="00FB5A1F"/>
    <w:rsid w:val="00FB5B20"/>
    <w:rsid w:val="00FB6E7E"/>
    <w:rsid w:val="00FC106B"/>
    <w:rsid w:val="00FC2E75"/>
    <w:rsid w:val="00FC383A"/>
    <w:rsid w:val="00FC49F1"/>
    <w:rsid w:val="00FC77C1"/>
    <w:rsid w:val="00FD2579"/>
    <w:rsid w:val="00FD2CA7"/>
    <w:rsid w:val="00FD2F0C"/>
    <w:rsid w:val="00FD3440"/>
    <w:rsid w:val="00FD52A5"/>
    <w:rsid w:val="00FD5668"/>
    <w:rsid w:val="00FD57CC"/>
    <w:rsid w:val="00FD5B0D"/>
    <w:rsid w:val="00FD72B3"/>
    <w:rsid w:val="00FE1CE7"/>
    <w:rsid w:val="00FE3581"/>
    <w:rsid w:val="00FE5496"/>
    <w:rsid w:val="00FE61D2"/>
    <w:rsid w:val="00FF0007"/>
    <w:rsid w:val="00FF0B5B"/>
    <w:rsid w:val="00FF14AE"/>
    <w:rsid w:val="00FF14D9"/>
    <w:rsid w:val="00FF1BA3"/>
    <w:rsid w:val="00FF26E1"/>
    <w:rsid w:val="00FF3623"/>
    <w:rsid w:val="00FF57F6"/>
    <w:rsid w:val="00FF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71D68"/>
  <w15:docId w15:val="{7B9FCE81-651D-48CE-8467-1F3B7218D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13BF"/>
    <w:rPr>
      <w:rFonts w:ascii="Calibri" w:eastAsia="Calibri" w:hAnsi="Calibri" w:cs="Times New Roman"/>
      <w:lang w:val="ru-RU"/>
    </w:rPr>
  </w:style>
  <w:style w:type="paragraph" w:styleId="Heading2">
    <w:name w:val="heading 2"/>
    <w:basedOn w:val="Normal"/>
    <w:next w:val="Normal"/>
    <w:link w:val="Heading2Char"/>
    <w:uiPriority w:val="9"/>
    <w:qFormat/>
    <w:rsid w:val="006A1AED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Dot pt,F5 List Paragraph,List Paragraph1,List Paragraph Char Char Char,Indicator Text,Colorful List - Accent 11,Numbered Para 1,Bullet 1,Bullet Points,List Paragraph2,MAIN CONTENT,Normal numbered,Issue Action POC,3,POCG Table Text,Ha"/>
    <w:basedOn w:val="Normal"/>
    <w:link w:val="ListParagraphChar"/>
    <w:uiPriority w:val="34"/>
    <w:qFormat/>
    <w:rsid w:val="00370FC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71E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1E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1EB9"/>
    <w:rPr>
      <w:rFonts w:ascii="Calibri" w:eastAsia="Calibri" w:hAnsi="Calibri" w:cs="Times New Roman"/>
      <w:sz w:val="20"/>
      <w:szCs w:val="20"/>
      <w:lang w:val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1E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1EB9"/>
    <w:rPr>
      <w:rFonts w:ascii="Calibri" w:eastAsia="Calibri" w:hAnsi="Calibri" w:cs="Times New Roman"/>
      <w:b/>
      <w:bCs/>
      <w:sz w:val="20"/>
      <w:szCs w:val="20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1E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EB9"/>
    <w:rPr>
      <w:rFonts w:ascii="Tahoma" w:eastAsia="Calibri" w:hAnsi="Tahoma" w:cs="Tahoma"/>
      <w:sz w:val="16"/>
      <w:szCs w:val="16"/>
      <w:lang w:val="ru-RU"/>
    </w:rPr>
  </w:style>
  <w:style w:type="character" w:customStyle="1" w:styleId="Heading2Char">
    <w:name w:val="Heading 2 Char"/>
    <w:basedOn w:val="DefaultParagraphFont"/>
    <w:link w:val="Heading2"/>
    <w:uiPriority w:val="9"/>
    <w:rsid w:val="006A1AE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1C599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5998"/>
    <w:rPr>
      <w:rFonts w:ascii="Calibri" w:eastAsia="Calibri" w:hAnsi="Calibri" w:cs="Times New Roman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1C599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5998"/>
    <w:rPr>
      <w:rFonts w:ascii="Calibri" w:eastAsia="Calibri" w:hAnsi="Calibri" w:cs="Times New Roman"/>
      <w:lang w:val="ru-RU"/>
    </w:rPr>
  </w:style>
  <w:style w:type="table" w:styleId="TableGrid">
    <w:name w:val="Table Grid"/>
    <w:basedOn w:val="TableNormal"/>
    <w:uiPriority w:val="39"/>
    <w:rsid w:val="00D318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uiPriority w:val="99"/>
    <w:rsid w:val="00DC256C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DC256C"/>
    <w:pPr>
      <w:spacing w:before="40" w:after="40" w:line="240" w:lineRule="auto"/>
    </w:pPr>
    <w:rPr>
      <w:rFonts w:ascii="Garamond" w:eastAsia="MS Mincho" w:hAnsi="Garamond" w:cstheme="minorBidi"/>
      <w:kern w:val="21"/>
      <w:sz w:val="18"/>
      <w:szCs w:val="18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C256C"/>
    <w:rPr>
      <w:rFonts w:ascii="Garamond" w:eastAsia="MS Mincho" w:hAnsi="Garamond"/>
      <w:kern w:val="21"/>
      <w:sz w:val="18"/>
      <w:szCs w:val="18"/>
      <w:lang w:eastAsia="ja-JP"/>
    </w:rPr>
  </w:style>
  <w:style w:type="paragraph" w:styleId="NoSpacing">
    <w:name w:val="No Spacing"/>
    <w:uiPriority w:val="1"/>
    <w:qFormat/>
    <w:rsid w:val="0039197C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ListParagraphChar">
    <w:name w:val="List Paragraph Char"/>
    <w:aliases w:val="Dot pt Char,F5 List Paragraph Char,List Paragraph1 Char,List Paragraph Char Char Char Char,Indicator Text Char,Colorful List - Accent 11 Char,Numbered Para 1 Char,Bullet 1 Char,Bullet Points Char,List Paragraph2 Char,3 Char,Ha Char"/>
    <w:link w:val="ListParagraph"/>
    <w:uiPriority w:val="34"/>
    <w:qFormat/>
    <w:locked/>
    <w:rsid w:val="00FD2F0C"/>
    <w:rPr>
      <w:rFonts w:ascii="Calibri" w:eastAsia="Calibri" w:hAnsi="Calibri" w:cs="Times New Roman"/>
      <w:lang w:val="ru-RU"/>
    </w:rPr>
  </w:style>
  <w:style w:type="character" w:styleId="Hyperlink">
    <w:name w:val="Hyperlink"/>
    <w:basedOn w:val="DefaultParagraphFont"/>
    <w:uiPriority w:val="99"/>
    <w:unhideWhenUsed/>
    <w:rsid w:val="00FD2F0C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6B14D3"/>
  </w:style>
  <w:style w:type="paragraph" w:customStyle="1" w:styleId="abzacixml">
    <w:name w:val="abzaci_xml"/>
    <w:basedOn w:val="PlainText"/>
    <w:link w:val="abzacixmlChar"/>
    <w:uiPriority w:val="99"/>
    <w:qFormat/>
    <w:rsid w:val="00B67262"/>
    <w:rPr>
      <w:rFonts w:eastAsia="Times New Roman"/>
      <w:lang w:val="en-US" w:eastAsia="ru-RU"/>
    </w:rPr>
  </w:style>
  <w:style w:type="character" w:customStyle="1" w:styleId="abzacixmlChar">
    <w:name w:val="abzaci_xml Char"/>
    <w:link w:val="abzacixml"/>
    <w:uiPriority w:val="99"/>
    <w:rsid w:val="00B67262"/>
    <w:rPr>
      <w:rFonts w:ascii="Consolas" w:eastAsia="Times New Roman" w:hAnsi="Consolas" w:cs="Times New Roman"/>
      <w:sz w:val="21"/>
      <w:szCs w:val="21"/>
      <w:lang w:eastAsia="ru-RU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6726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67262"/>
    <w:rPr>
      <w:rFonts w:ascii="Consolas" w:eastAsia="Calibri" w:hAnsi="Consolas" w:cs="Times New Roman"/>
      <w:sz w:val="21"/>
      <w:szCs w:val="21"/>
      <w:lang w:val="ru-RU"/>
    </w:rPr>
  </w:style>
  <w:style w:type="character" w:customStyle="1" w:styleId="BodyGeoChar">
    <w:name w:val="Body Geo Char"/>
    <w:link w:val="BodyGeo"/>
    <w:locked/>
    <w:rsid w:val="00005C98"/>
    <w:rPr>
      <w:rFonts w:ascii="Sylfaen" w:hAnsi="Sylfaen"/>
      <w:lang w:val="ka-GE" w:eastAsia="x-none"/>
    </w:rPr>
  </w:style>
  <w:style w:type="paragraph" w:customStyle="1" w:styleId="BodyGeo">
    <w:name w:val="Body Geo"/>
    <w:basedOn w:val="Normal"/>
    <w:link w:val="BodyGeoChar"/>
    <w:qFormat/>
    <w:rsid w:val="00005C98"/>
    <w:pPr>
      <w:spacing w:before="120" w:after="120" w:line="312" w:lineRule="auto"/>
      <w:jc w:val="both"/>
    </w:pPr>
    <w:rPr>
      <w:rFonts w:ascii="Sylfaen" w:eastAsiaTheme="minorHAnsi" w:hAnsi="Sylfaen" w:cstheme="minorBidi"/>
      <w:lang w:val="ka-GE" w:eastAsia="x-none"/>
    </w:rPr>
  </w:style>
  <w:style w:type="paragraph" w:customStyle="1" w:styleId="Normal0">
    <w:name w:val="Normal_0"/>
    <w:qFormat/>
    <w:rsid w:val="001A53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F47D4C43-AE6C-4180-9FB1-E2B118452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1478</TotalTime>
  <Pages>4</Pages>
  <Words>1196</Words>
  <Characters>6818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Ekaterine Guntsadze</dc:creator>
  <cp:lastModifiedBy>Darejan Iakobishvili</cp:lastModifiedBy>
  <cp:revision>68</cp:revision>
  <cp:lastPrinted>2018-08-10T06:29:00Z</cp:lastPrinted>
  <dcterms:created xsi:type="dcterms:W3CDTF">2019-01-08T13:02:00Z</dcterms:created>
  <dcterms:modified xsi:type="dcterms:W3CDTF">2019-03-05T08:45:00Z</dcterms:modified>
</cp:coreProperties>
</file>